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CD350" w14:textId="77777777" w:rsidR="009A3553" w:rsidRPr="009A3553" w:rsidRDefault="009A3553" w:rsidP="00EF640B">
      <w:pPr>
        <w:spacing w:before="240"/>
        <w:jc w:val="both"/>
        <w:rPr>
          <w:rFonts w:ascii="Arial" w:hAnsi="Arial" w:cs="Arial"/>
          <w:sz w:val="20"/>
          <w:szCs w:val="20"/>
          <w:lang w:val="de-DE"/>
        </w:rPr>
      </w:pPr>
    </w:p>
    <w:p w14:paraId="7EEEDCDE" w14:textId="7C536225" w:rsidR="009A3553" w:rsidRDefault="009A3553" w:rsidP="00721069">
      <w:pPr>
        <w:jc w:val="both"/>
        <w:rPr>
          <w:rFonts w:ascii="Arial" w:hAnsi="Arial" w:cs="Arial"/>
          <w:sz w:val="20"/>
          <w:szCs w:val="20"/>
        </w:rPr>
      </w:pPr>
    </w:p>
    <w:p w14:paraId="2C9C33A0" w14:textId="77777777" w:rsidR="009A3553" w:rsidRDefault="009A3553" w:rsidP="00721069">
      <w:pPr>
        <w:jc w:val="both"/>
        <w:rPr>
          <w:rFonts w:ascii="Arial" w:hAnsi="Arial" w:cs="Arial"/>
          <w:sz w:val="20"/>
          <w:szCs w:val="20"/>
        </w:rPr>
      </w:pPr>
    </w:p>
    <w:p w14:paraId="6810C61D" w14:textId="23397694" w:rsidR="00874F7D" w:rsidRDefault="00874F7D" w:rsidP="00721069">
      <w:pPr>
        <w:jc w:val="both"/>
        <w:rPr>
          <w:rFonts w:ascii="Arial" w:hAnsi="Arial" w:cs="Arial"/>
          <w:sz w:val="20"/>
          <w:szCs w:val="20"/>
        </w:rPr>
      </w:pPr>
    </w:p>
    <w:p w14:paraId="668D326E" w14:textId="77777777" w:rsidR="00874F7D" w:rsidRDefault="00874F7D" w:rsidP="00721069">
      <w:pPr>
        <w:jc w:val="both"/>
        <w:rPr>
          <w:rFonts w:ascii="Arial" w:hAnsi="Arial" w:cs="Arial"/>
          <w:sz w:val="20"/>
          <w:szCs w:val="20"/>
        </w:rPr>
      </w:pPr>
    </w:p>
    <w:p w14:paraId="715BAC94" w14:textId="77777777" w:rsidR="00D834AD" w:rsidRDefault="00D834AD" w:rsidP="00721069">
      <w:p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64F898F5" w14:textId="77777777" w:rsidR="00D834AD" w:rsidRDefault="00D834AD" w:rsidP="00721069">
      <w:p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3010DE20" w14:textId="77777777" w:rsidR="00D834AD" w:rsidRDefault="00D834AD" w:rsidP="00721069">
      <w:p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1226336A" w14:textId="5F1B51E5" w:rsidR="00D834AD" w:rsidRDefault="00D834AD" w:rsidP="00721069">
      <w:p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4D2D8D08" w14:textId="77777777" w:rsidR="002772E0" w:rsidRDefault="002772E0" w:rsidP="00860494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</w:p>
    <w:p w14:paraId="67885CAC" w14:textId="77777777" w:rsidR="002772E0" w:rsidRDefault="002772E0" w:rsidP="00860494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</w:p>
    <w:p w14:paraId="75581A7B" w14:textId="6199374A" w:rsidR="002772E0" w:rsidRDefault="002772E0" w:rsidP="00860494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</w:p>
    <w:p w14:paraId="4FFCE562" w14:textId="77777777" w:rsidR="002772E0" w:rsidRDefault="002772E0" w:rsidP="00860494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</w:p>
    <w:p w14:paraId="535D1D2C" w14:textId="28250E56" w:rsidR="00583793" w:rsidRDefault="00583793" w:rsidP="00860494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</w:p>
    <w:p w14:paraId="3634F475" w14:textId="77777777" w:rsidR="00583793" w:rsidRDefault="00583793" w:rsidP="00860494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</w:p>
    <w:p w14:paraId="1337B91C" w14:textId="77777777" w:rsidR="003656FF" w:rsidRDefault="003656FF" w:rsidP="00860494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</w:p>
    <w:p w14:paraId="515B27FE" w14:textId="7BC71028" w:rsidR="009A3553" w:rsidRPr="001272D7" w:rsidRDefault="000372B0" w:rsidP="00860494">
      <w:pPr>
        <w:spacing w:line="300" w:lineRule="exact"/>
        <w:jc w:val="both"/>
        <w:rPr>
          <w:rFonts w:ascii="Arial" w:hAnsi="Arial" w:cs="Arial"/>
          <w:b/>
          <w:lang w:val="de-DE"/>
        </w:rPr>
      </w:pPr>
      <w:r w:rsidRPr="001272D7">
        <w:rPr>
          <w:rFonts w:ascii="Arial" w:hAnsi="Arial" w:cs="Arial"/>
          <w:b/>
          <w:lang w:val="de-DE"/>
        </w:rPr>
        <w:t xml:space="preserve">Werkzeug-Know-how to go – So unterstützt </w:t>
      </w:r>
      <w:r w:rsidR="00D06E37" w:rsidRPr="001272D7">
        <w:rPr>
          <w:rFonts w:ascii="Arial" w:hAnsi="Arial" w:cs="Arial"/>
          <w:b/>
          <w:lang w:val="de-DE"/>
        </w:rPr>
        <w:t xml:space="preserve">die </w:t>
      </w:r>
      <w:proofErr w:type="spellStart"/>
      <w:r w:rsidR="00D06E37" w:rsidRPr="001272D7">
        <w:rPr>
          <w:rFonts w:ascii="Arial" w:hAnsi="Arial" w:cs="Arial"/>
          <w:b/>
          <w:lang w:val="de-DE"/>
        </w:rPr>
        <w:t>LeitzX</w:t>
      </w:r>
      <w:r w:rsidR="00961182" w:rsidRPr="001272D7">
        <w:rPr>
          <w:rFonts w:ascii="Arial" w:hAnsi="Arial" w:cs="Arial"/>
          <w:b/>
          <w:lang w:val="de-DE"/>
        </w:rPr>
        <w:t>P</w:t>
      </w:r>
      <w:r w:rsidR="00D06E37" w:rsidRPr="001272D7">
        <w:rPr>
          <w:rFonts w:ascii="Arial" w:hAnsi="Arial" w:cs="Arial"/>
          <w:b/>
          <w:lang w:val="de-DE"/>
        </w:rPr>
        <w:t>ert</w:t>
      </w:r>
      <w:proofErr w:type="spellEnd"/>
      <w:r w:rsidR="00D06E37" w:rsidRPr="001272D7">
        <w:rPr>
          <w:rFonts w:ascii="Arial" w:hAnsi="Arial" w:cs="Arial"/>
          <w:b/>
          <w:lang w:val="de-DE"/>
        </w:rPr>
        <w:t xml:space="preserve"> App Anwender weltweit </w:t>
      </w:r>
    </w:p>
    <w:p w14:paraId="37ED70CB" w14:textId="77777777" w:rsidR="00BF5EE8" w:rsidRPr="00D06E37" w:rsidRDefault="00BF5EE8" w:rsidP="00860494">
      <w:pPr>
        <w:spacing w:line="300" w:lineRule="exact"/>
        <w:jc w:val="both"/>
        <w:rPr>
          <w:rFonts w:ascii="Arial" w:hAnsi="Arial" w:cs="Arial"/>
          <w:sz w:val="20"/>
          <w:szCs w:val="20"/>
          <w:lang w:val="de-DE"/>
        </w:rPr>
      </w:pPr>
    </w:p>
    <w:p w14:paraId="12079539" w14:textId="15D2D8B1" w:rsidR="005B6134" w:rsidRDefault="005B6134" w:rsidP="00860494">
      <w:pPr>
        <w:spacing w:line="300" w:lineRule="exact"/>
        <w:jc w:val="both"/>
        <w:rPr>
          <w:rFonts w:ascii="Arial" w:hAnsi="Arial" w:cs="Arial"/>
          <w:sz w:val="20"/>
          <w:szCs w:val="20"/>
          <w:lang w:val="de-DE"/>
        </w:rPr>
      </w:pPr>
      <w:r w:rsidRPr="00FE124B">
        <w:rPr>
          <w:rFonts w:ascii="Arial" w:hAnsi="Arial" w:cs="Arial"/>
          <w:sz w:val="20"/>
          <w:szCs w:val="20"/>
          <w:lang w:val="de-DE"/>
        </w:rPr>
        <w:t xml:space="preserve">Oberkochen, </w:t>
      </w:r>
      <w:r w:rsidR="00660D48">
        <w:rPr>
          <w:rFonts w:ascii="Arial" w:hAnsi="Arial" w:cs="Arial"/>
          <w:sz w:val="20"/>
          <w:szCs w:val="20"/>
          <w:lang w:val="de-DE"/>
        </w:rPr>
        <w:t>Mai 2025</w:t>
      </w:r>
    </w:p>
    <w:p w14:paraId="43D01849" w14:textId="2140789F" w:rsidR="00A20105" w:rsidRPr="00CA4512" w:rsidRDefault="00A20105" w:rsidP="00860494">
      <w:pPr>
        <w:spacing w:line="300" w:lineRule="exact"/>
        <w:jc w:val="both"/>
        <w:rPr>
          <w:rFonts w:ascii="Arial" w:hAnsi="Arial" w:cs="Arial"/>
          <w:sz w:val="20"/>
          <w:szCs w:val="20"/>
          <w:lang w:val="de-DE"/>
        </w:rPr>
      </w:pPr>
    </w:p>
    <w:p w14:paraId="58C25EEF" w14:textId="56F7FC02" w:rsidR="00CA4512" w:rsidRPr="00D56569" w:rsidRDefault="00465D4C" w:rsidP="00860494">
      <w:pPr>
        <w:spacing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D56569">
        <w:rPr>
          <w:rFonts w:ascii="Arial" w:hAnsi="Arial" w:cs="Arial"/>
          <w:b/>
          <w:bCs/>
          <w:sz w:val="20"/>
          <w:szCs w:val="20"/>
        </w:rPr>
        <w:t>Die Anforderungen in der Holzbearbeitungsbranche steigen stetig – Maschinen werden komplexer, Materialien vielfältiger und der effiziente Einsatz der passenden Werkzeuge immer anspruchsvoller.</w:t>
      </w:r>
      <w:r w:rsidR="00BD2FAC" w:rsidRPr="00D56569">
        <w:rPr>
          <w:rFonts w:ascii="Arial" w:hAnsi="Arial" w:cs="Arial"/>
          <w:b/>
          <w:bCs/>
          <w:sz w:val="20"/>
          <w:szCs w:val="20"/>
        </w:rPr>
        <w:t xml:space="preserve"> Dies stellt hohe Ansprüche an das Wissen der Anwender.</w:t>
      </w:r>
      <w:r w:rsidR="00CA4512" w:rsidRPr="00D56569">
        <w:rPr>
          <w:rFonts w:ascii="Arial" w:hAnsi="Arial" w:cs="Arial"/>
          <w:b/>
          <w:bCs/>
          <w:sz w:val="20"/>
          <w:szCs w:val="20"/>
        </w:rPr>
        <w:t xml:space="preserve"> Moderne Maschinen, innovative Materialien und hochpräzise Werkzeuge eröffnen</w:t>
      </w:r>
      <w:r w:rsidR="008860F3" w:rsidRPr="00D56569">
        <w:rPr>
          <w:rFonts w:ascii="Arial" w:hAnsi="Arial" w:cs="Arial"/>
          <w:b/>
          <w:bCs/>
          <w:sz w:val="20"/>
          <w:szCs w:val="20"/>
        </w:rPr>
        <w:t xml:space="preserve"> aber auch gleichzeitig neue Möglichkeiten und machen Prozesse </w:t>
      </w:r>
      <w:r w:rsidR="00960087" w:rsidRPr="00D56569">
        <w:rPr>
          <w:rFonts w:ascii="Arial" w:hAnsi="Arial" w:cs="Arial"/>
          <w:b/>
          <w:bCs/>
          <w:sz w:val="20"/>
          <w:szCs w:val="20"/>
        </w:rPr>
        <w:t xml:space="preserve">effizienter und erfolgreicher. </w:t>
      </w:r>
      <w:r w:rsidR="00CA4512" w:rsidRPr="00D56569">
        <w:rPr>
          <w:rFonts w:ascii="Arial" w:hAnsi="Arial" w:cs="Arial"/>
          <w:b/>
          <w:bCs/>
          <w:sz w:val="20"/>
          <w:szCs w:val="20"/>
        </w:rPr>
        <w:t>Genau hier setzt die LeitzXPert App an: Sie macht das einzigartige Know-how von Leitz jederzeit verfügbar – einfach, schnell und kostenlos. Seit ihrer Einführung erfreut sich die App weltweit großer Beliebtheit und ist für viele Anwender längst zu einem unverzichtbaren Begleiter im Arbeitsalltag geworden.</w:t>
      </w:r>
    </w:p>
    <w:p w14:paraId="080ED00D" w14:textId="77777777" w:rsidR="00CA4512" w:rsidRDefault="00CA4512" w:rsidP="00860494">
      <w:pPr>
        <w:spacing w:line="30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14:paraId="33B2882E" w14:textId="7E1E24FF" w:rsidR="00241BE7" w:rsidRDefault="00D21431" w:rsidP="00EE6DAC">
      <w:pPr>
        <w:spacing w:line="300" w:lineRule="exact"/>
        <w:rPr>
          <w:rFonts w:ascii="Arial" w:hAnsi="Arial" w:cs="Arial"/>
          <w:sz w:val="20"/>
          <w:szCs w:val="20"/>
        </w:rPr>
      </w:pPr>
      <w:r w:rsidRPr="00D21431">
        <w:rPr>
          <w:rFonts w:ascii="Arial" w:hAnsi="Arial" w:cs="Arial"/>
          <w:sz w:val="20"/>
          <w:szCs w:val="20"/>
        </w:rPr>
        <w:t>Was einst 2019 als Prototyp im Rahmen einer Studie begann, ist heute eine ausgereifte und beliebte Informationsplattform für alle, die mit Leitz Werkzeugen arbeiten.</w:t>
      </w:r>
      <w:r>
        <w:rPr>
          <w:rFonts w:ascii="Arial" w:hAnsi="Arial" w:cs="Arial"/>
          <w:sz w:val="20"/>
          <w:szCs w:val="20"/>
        </w:rPr>
        <w:t xml:space="preserve"> </w:t>
      </w:r>
      <w:r w:rsidR="00241BE7" w:rsidRPr="00241BE7">
        <w:rPr>
          <w:rFonts w:ascii="Arial" w:hAnsi="Arial" w:cs="Arial"/>
          <w:sz w:val="20"/>
          <w:szCs w:val="20"/>
        </w:rPr>
        <w:t>Die kostenlose LeitzXPert App bündelt umfassendes Fachwissen</w:t>
      </w:r>
      <w:r w:rsidR="005D1ACC">
        <w:rPr>
          <w:rFonts w:ascii="Arial" w:hAnsi="Arial" w:cs="Arial"/>
          <w:sz w:val="20"/>
          <w:szCs w:val="20"/>
        </w:rPr>
        <w:t xml:space="preserve"> </w:t>
      </w:r>
      <w:r w:rsidR="00241BE7" w:rsidRPr="00241BE7">
        <w:rPr>
          <w:rFonts w:ascii="Arial" w:hAnsi="Arial" w:cs="Arial"/>
          <w:sz w:val="20"/>
          <w:szCs w:val="20"/>
        </w:rPr>
        <w:t>– von detaillierten Produktbeschreibungen über Betriebsanleitungen bis hin zu praxisnahen Anwendungs</w:t>
      </w:r>
      <w:r w:rsidR="006D73CB">
        <w:rPr>
          <w:rFonts w:ascii="Arial" w:hAnsi="Arial" w:cs="Arial"/>
          <w:sz w:val="20"/>
          <w:szCs w:val="20"/>
        </w:rPr>
        <w:t>empfehlungen</w:t>
      </w:r>
      <w:r w:rsidR="00241BE7" w:rsidRPr="00241BE7">
        <w:rPr>
          <w:rFonts w:ascii="Arial" w:hAnsi="Arial" w:cs="Arial"/>
          <w:sz w:val="20"/>
          <w:szCs w:val="20"/>
        </w:rPr>
        <w:t xml:space="preserve"> zu nahezu allen Werkzeugen aus dem Leitz Standardsortiment. Ob im Betrieb</w:t>
      </w:r>
      <w:r w:rsidR="009651A0">
        <w:rPr>
          <w:rFonts w:ascii="Arial" w:hAnsi="Arial" w:cs="Arial"/>
          <w:sz w:val="20"/>
          <w:szCs w:val="20"/>
        </w:rPr>
        <w:t xml:space="preserve"> oder unterwegs</w:t>
      </w:r>
      <w:r w:rsidR="00241BE7" w:rsidRPr="00241BE7">
        <w:rPr>
          <w:rFonts w:ascii="Arial" w:hAnsi="Arial" w:cs="Arial"/>
          <w:sz w:val="20"/>
          <w:szCs w:val="20"/>
        </w:rPr>
        <w:t xml:space="preserve">: Anwender erhalten </w:t>
      </w:r>
      <w:r w:rsidR="00F97DFC">
        <w:rPr>
          <w:rFonts w:ascii="Arial" w:hAnsi="Arial" w:cs="Arial"/>
          <w:sz w:val="20"/>
          <w:szCs w:val="20"/>
        </w:rPr>
        <w:t xml:space="preserve">kostenlos </w:t>
      </w:r>
      <w:r w:rsidR="00241BE7" w:rsidRPr="00241BE7">
        <w:rPr>
          <w:rFonts w:ascii="Arial" w:hAnsi="Arial" w:cs="Arial"/>
          <w:sz w:val="20"/>
          <w:szCs w:val="20"/>
        </w:rPr>
        <w:t>weltweit und jederzeit Zugriff auf alle wichtigen Informationen rund um ihre Werkzeuge.</w:t>
      </w:r>
    </w:p>
    <w:p w14:paraId="3956AC17" w14:textId="77777777" w:rsidR="00241BE7" w:rsidRDefault="00241BE7" w:rsidP="00EE6DAC">
      <w:pPr>
        <w:spacing w:line="300" w:lineRule="exact"/>
        <w:rPr>
          <w:rFonts w:ascii="Arial" w:hAnsi="Arial" w:cs="Arial"/>
          <w:sz w:val="20"/>
          <w:szCs w:val="20"/>
        </w:rPr>
      </w:pPr>
    </w:p>
    <w:p w14:paraId="4A3E8495" w14:textId="4159AE4A" w:rsidR="0094155D" w:rsidRDefault="00BD1698" w:rsidP="00EE6DAC">
      <w:pPr>
        <w:spacing w:line="300" w:lineRule="exact"/>
        <w:rPr>
          <w:rFonts w:ascii="Arial" w:hAnsi="Arial" w:cs="Arial"/>
          <w:sz w:val="20"/>
          <w:szCs w:val="20"/>
        </w:rPr>
      </w:pPr>
      <w:r w:rsidRPr="00BD1698">
        <w:rPr>
          <w:rFonts w:ascii="Arial" w:hAnsi="Arial" w:cs="Arial"/>
          <w:sz w:val="20"/>
          <w:szCs w:val="20"/>
        </w:rPr>
        <w:t xml:space="preserve">Die Bedienung der App ist dabei denkbar einfach. Die Werkzeugidentifikation erfolgt per Eingabe der Produkt-ID, durch Scannen von QR- oder Barcodes oder mithilfe eines RFID-Lesegeräts. </w:t>
      </w:r>
      <w:r w:rsidR="00E51FCB" w:rsidRPr="00E51FCB">
        <w:rPr>
          <w:rFonts w:ascii="Arial" w:hAnsi="Arial" w:cs="Arial"/>
          <w:sz w:val="20"/>
          <w:szCs w:val="20"/>
        </w:rPr>
        <w:t>Direkt im Anschluss stehen dem Nutzer sämtliche verfügbaren Daten bereit – von Abmessungen und Materialeignungen über Maschinenvorgaben bis hin zu Ersatzteilen und Zubehör. Für wiederkehrende Recherchen lassen sich alle bisherigen Suchanfragen bequem in der persönlichen Werkzeug-Historie speichern.</w:t>
      </w:r>
    </w:p>
    <w:p w14:paraId="7C616201" w14:textId="77777777" w:rsidR="00E51FCB" w:rsidRDefault="00E51FCB" w:rsidP="00EE6DAC">
      <w:pPr>
        <w:spacing w:line="300" w:lineRule="exact"/>
        <w:rPr>
          <w:rFonts w:ascii="Arial" w:hAnsi="Arial" w:cs="Arial"/>
          <w:sz w:val="20"/>
          <w:szCs w:val="20"/>
          <w:lang w:val="de-DE"/>
        </w:rPr>
      </w:pPr>
    </w:p>
    <w:p w14:paraId="1F112EAE" w14:textId="6D91AB33" w:rsidR="0094155D" w:rsidRDefault="00A3586F" w:rsidP="00EE6DAC">
      <w:pPr>
        <w:spacing w:line="300" w:lineRule="exact"/>
        <w:rPr>
          <w:rFonts w:ascii="Arial" w:hAnsi="Arial" w:cs="Arial"/>
          <w:sz w:val="20"/>
          <w:szCs w:val="20"/>
          <w:lang w:val="de-DE"/>
        </w:rPr>
      </w:pPr>
      <w:r w:rsidRPr="00A3586F">
        <w:rPr>
          <w:rFonts w:ascii="Arial" w:hAnsi="Arial" w:cs="Arial"/>
          <w:sz w:val="20"/>
          <w:szCs w:val="20"/>
        </w:rPr>
        <w:t>Ein weiter</w:t>
      </w:r>
      <w:r>
        <w:rPr>
          <w:rFonts w:ascii="Arial" w:hAnsi="Arial" w:cs="Arial"/>
          <w:sz w:val="20"/>
          <w:szCs w:val="20"/>
        </w:rPr>
        <w:t>er Vorteil</w:t>
      </w:r>
      <w:r w:rsidRPr="00A3586F">
        <w:rPr>
          <w:rFonts w:ascii="Arial" w:hAnsi="Arial" w:cs="Arial"/>
          <w:sz w:val="20"/>
          <w:szCs w:val="20"/>
        </w:rPr>
        <w:t xml:space="preserve"> der LeitzXPert App sind die integrierten Berechnungstools für die Holzbearbeitung. Damit lassen sich wichtige </w:t>
      </w:r>
      <w:r w:rsidR="00390C7F">
        <w:rPr>
          <w:rFonts w:ascii="Arial" w:hAnsi="Arial" w:cs="Arial"/>
          <w:sz w:val="20"/>
          <w:szCs w:val="20"/>
        </w:rPr>
        <w:t>Ein</w:t>
      </w:r>
      <w:r w:rsidR="00DF481D">
        <w:rPr>
          <w:rFonts w:ascii="Arial" w:hAnsi="Arial" w:cs="Arial"/>
          <w:sz w:val="20"/>
          <w:szCs w:val="20"/>
        </w:rPr>
        <w:t>satzparameter</w:t>
      </w:r>
      <w:r w:rsidRPr="00A3586F">
        <w:rPr>
          <w:rFonts w:ascii="Arial" w:hAnsi="Arial" w:cs="Arial"/>
          <w:sz w:val="20"/>
          <w:szCs w:val="20"/>
        </w:rPr>
        <w:t xml:space="preserve"> wie Schnittgeschwindigkeit, Drehzahl, Zahnvorschub oder Vorschubgeschwindigkeit präzise und schnell ermitteln – und sogar unterschiedliche Parameter direkt miteinander vergleichen.</w:t>
      </w:r>
    </w:p>
    <w:p w14:paraId="3811E9A6" w14:textId="223D68D0" w:rsidR="0062575C" w:rsidRDefault="0062575C" w:rsidP="00EE6DAC">
      <w:pPr>
        <w:spacing w:line="300" w:lineRule="exact"/>
        <w:rPr>
          <w:rFonts w:ascii="Arial" w:hAnsi="Arial" w:cs="Arial"/>
          <w:sz w:val="20"/>
          <w:szCs w:val="20"/>
          <w:lang w:val="de-DE"/>
        </w:rPr>
      </w:pPr>
    </w:p>
    <w:p w14:paraId="6B2AF5CE" w14:textId="171DCE3F" w:rsidR="00D54CA1" w:rsidRDefault="001272D7" w:rsidP="00EE6DAC">
      <w:pPr>
        <w:spacing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de-DE"/>
        </w:rPr>
        <w:t>Sind noch</w:t>
      </w:r>
      <w:r w:rsidR="0066355E">
        <w:rPr>
          <w:rFonts w:ascii="Arial" w:hAnsi="Arial" w:cs="Arial"/>
          <w:sz w:val="20"/>
          <w:szCs w:val="20"/>
          <w:lang w:val="de-DE"/>
        </w:rPr>
        <w:t xml:space="preserve"> Fragen</w:t>
      </w:r>
      <w:r>
        <w:rPr>
          <w:rFonts w:ascii="Arial" w:hAnsi="Arial" w:cs="Arial"/>
          <w:sz w:val="20"/>
          <w:szCs w:val="20"/>
          <w:lang w:val="de-DE"/>
        </w:rPr>
        <w:t xml:space="preserve"> offen</w:t>
      </w:r>
      <w:r w:rsidR="0066355E">
        <w:rPr>
          <w:rFonts w:ascii="Arial" w:hAnsi="Arial" w:cs="Arial"/>
          <w:sz w:val="20"/>
          <w:szCs w:val="20"/>
          <w:lang w:val="de-DE"/>
        </w:rPr>
        <w:t>?</w:t>
      </w:r>
      <w:r w:rsidR="006E1480">
        <w:rPr>
          <w:rFonts w:ascii="Arial" w:hAnsi="Arial" w:cs="Arial"/>
          <w:sz w:val="20"/>
          <w:szCs w:val="20"/>
          <w:lang w:val="de-DE"/>
        </w:rPr>
        <w:t xml:space="preserve"> </w:t>
      </w:r>
      <w:r w:rsidR="006E1480" w:rsidRPr="006E1480">
        <w:rPr>
          <w:rFonts w:ascii="Arial" w:hAnsi="Arial" w:cs="Arial"/>
          <w:sz w:val="20"/>
          <w:szCs w:val="20"/>
        </w:rPr>
        <w:t>Über die</w:t>
      </w:r>
      <w:r w:rsidR="006E1480">
        <w:rPr>
          <w:rFonts w:ascii="Arial" w:hAnsi="Arial" w:cs="Arial"/>
          <w:sz w:val="20"/>
          <w:szCs w:val="20"/>
        </w:rPr>
        <w:t xml:space="preserve"> in der App</w:t>
      </w:r>
      <w:r w:rsidR="006E1480" w:rsidRPr="006E1480">
        <w:rPr>
          <w:rFonts w:ascii="Arial" w:hAnsi="Arial" w:cs="Arial"/>
          <w:sz w:val="20"/>
          <w:szCs w:val="20"/>
        </w:rPr>
        <w:t xml:space="preserve"> integrierte </w:t>
      </w:r>
      <w:proofErr w:type="spellStart"/>
      <w:r w:rsidR="006E1480" w:rsidRPr="006E1480">
        <w:rPr>
          <w:rFonts w:ascii="Arial" w:hAnsi="Arial" w:cs="Arial"/>
          <w:sz w:val="20"/>
          <w:szCs w:val="20"/>
        </w:rPr>
        <w:t>LeitzXpress</w:t>
      </w:r>
      <w:proofErr w:type="spellEnd"/>
      <w:r w:rsidR="006E1480" w:rsidRPr="006E1480">
        <w:rPr>
          <w:rFonts w:ascii="Arial" w:hAnsi="Arial" w:cs="Arial"/>
          <w:sz w:val="20"/>
          <w:szCs w:val="20"/>
        </w:rPr>
        <w:t xml:space="preserve"> Funktion</w:t>
      </w:r>
      <w:r w:rsidR="00F85671">
        <w:rPr>
          <w:rFonts w:ascii="Arial" w:hAnsi="Arial" w:cs="Arial"/>
          <w:sz w:val="20"/>
          <w:szCs w:val="20"/>
        </w:rPr>
        <w:t xml:space="preserve"> </w:t>
      </w:r>
      <w:r w:rsidR="009A11A9">
        <w:rPr>
          <w:rFonts w:ascii="Arial" w:hAnsi="Arial" w:cs="Arial"/>
          <w:sz w:val="20"/>
          <w:szCs w:val="20"/>
        </w:rPr>
        <w:t>lässt</w:t>
      </w:r>
      <w:r w:rsidR="008B11EA">
        <w:rPr>
          <w:rFonts w:ascii="Arial" w:hAnsi="Arial" w:cs="Arial"/>
          <w:sz w:val="20"/>
          <w:szCs w:val="20"/>
        </w:rPr>
        <w:t xml:space="preserve"> </w:t>
      </w:r>
      <w:r w:rsidR="006E1480" w:rsidRPr="006E1480">
        <w:rPr>
          <w:rFonts w:ascii="Arial" w:hAnsi="Arial" w:cs="Arial"/>
          <w:sz w:val="20"/>
          <w:szCs w:val="20"/>
        </w:rPr>
        <w:t xml:space="preserve">sich im Handumdrehen </w:t>
      </w:r>
      <w:r w:rsidR="009A11A9">
        <w:rPr>
          <w:rFonts w:ascii="Arial" w:hAnsi="Arial" w:cs="Arial"/>
          <w:sz w:val="20"/>
          <w:szCs w:val="20"/>
        </w:rPr>
        <w:t>die</w:t>
      </w:r>
      <w:r w:rsidR="006E1480" w:rsidRPr="006E1480">
        <w:rPr>
          <w:rFonts w:ascii="Arial" w:hAnsi="Arial" w:cs="Arial"/>
          <w:sz w:val="20"/>
          <w:szCs w:val="20"/>
        </w:rPr>
        <w:t xml:space="preserve"> zuständige </w:t>
      </w:r>
      <w:r w:rsidR="009A11A9">
        <w:rPr>
          <w:rFonts w:ascii="Arial" w:hAnsi="Arial" w:cs="Arial"/>
          <w:sz w:val="20"/>
          <w:szCs w:val="20"/>
        </w:rPr>
        <w:t>Leitz</w:t>
      </w:r>
      <w:r w:rsidR="00DD61C2">
        <w:rPr>
          <w:rFonts w:ascii="Arial" w:hAnsi="Arial" w:cs="Arial"/>
          <w:sz w:val="20"/>
          <w:szCs w:val="20"/>
        </w:rPr>
        <w:t xml:space="preserve"> Niederlassung</w:t>
      </w:r>
      <w:r w:rsidR="006E1480" w:rsidRPr="006E1480">
        <w:rPr>
          <w:rFonts w:ascii="Arial" w:hAnsi="Arial" w:cs="Arial"/>
          <w:sz w:val="20"/>
          <w:szCs w:val="20"/>
        </w:rPr>
        <w:t xml:space="preserve"> kontaktieren oder ein Rückruf anfordern – unkompliziert und direkt</w:t>
      </w:r>
      <w:r w:rsidR="009E24A1">
        <w:rPr>
          <w:rFonts w:ascii="Arial" w:hAnsi="Arial" w:cs="Arial"/>
          <w:sz w:val="20"/>
          <w:szCs w:val="20"/>
        </w:rPr>
        <w:t xml:space="preserve">. </w:t>
      </w:r>
      <w:r w:rsidR="009E24A1" w:rsidRPr="009E24A1">
        <w:rPr>
          <w:rFonts w:ascii="Arial" w:hAnsi="Arial" w:cs="Arial"/>
          <w:sz w:val="20"/>
          <w:szCs w:val="20"/>
        </w:rPr>
        <w:t>Die LeitzXPert App ist sowohl als mobile Anwendung in den gängigen App-Stores als auch als Browser-Version über die Leitz Homepage verfügbar.</w:t>
      </w:r>
    </w:p>
    <w:p w14:paraId="2065BC03" w14:textId="77777777" w:rsidR="009E24A1" w:rsidRDefault="009E24A1" w:rsidP="00EE6DAC">
      <w:pPr>
        <w:spacing w:line="300" w:lineRule="exact"/>
        <w:rPr>
          <w:rFonts w:ascii="Arial" w:hAnsi="Arial" w:cs="Arial"/>
          <w:sz w:val="20"/>
          <w:szCs w:val="20"/>
          <w:lang w:val="de-DE"/>
        </w:rPr>
      </w:pPr>
    </w:p>
    <w:p w14:paraId="6177B019" w14:textId="1C1E1566" w:rsidR="00B20FDD" w:rsidRDefault="00EA65B1" w:rsidP="00EE6DAC">
      <w:pPr>
        <w:spacing w:line="300" w:lineRule="exact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Mit dem </w:t>
      </w:r>
      <w:proofErr w:type="spellStart"/>
      <w:r>
        <w:rPr>
          <w:rFonts w:ascii="Arial" w:hAnsi="Arial" w:cs="Arial"/>
          <w:sz w:val="20"/>
          <w:szCs w:val="20"/>
          <w:lang w:val="de-DE"/>
        </w:rPr>
        <w:t>LeitzXPert</w:t>
      </w:r>
      <w:proofErr w:type="spellEnd"/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="00B87E2C">
        <w:rPr>
          <w:rFonts w:ascii="Arial" w:hAnsi="Arial" w:cs="Arial"/>
          <w:sz w:val="20"/>
          <w:szCs w:val="20"/>
          <w:lang w:val="de-DE"/>
        </w:rPr>
        <w:t xml:space="preserve">zeigt </w:t>
      </w:r>
      <w:r>
        <w:rPr>
          <w:rFonts w:ascii="Arial" w:hAnsi="Arial" w:cs="Arial"/>
          <w:sz w:val="20"/>
          <w:szCs w:val="20"/>
          <w:lang w:val="de-DE"/>
        </w:rPr>
        <w:t>der Weltmarktführer ein innovative</w:t>
      </w:r>
      <w:r w:rsidR="00FE06C7">
        <w:rPr>
          <w:rFonts w:ascii="Arial" w:hAnsi="Arial" w:cs="Arial"/>
          <w:sz w:val="20"/>
          <w:szCs w:val="20"/>
          <w:lang w:val="de-DE"/>
        </w:rPr>
        <w:t>s digitales Produkt,</w:t>
      </w:r>
      <w:r w:rsidR="00A42D61">
        <w:rPr>
          <w:rFonts w:ascii="Arial" w:hAnsi="Arial" w:cs="Arial"/>
          <w:sz w:val="20"/>
          <w:szCs w:val="20"/>
          <w:lang w:val="de-DE"/>
        </w:rPr>
        <w:t xml:space="preserve"> und bietet </w:t>
      </w:r>
      <w:r w:rsidR="003F4844">
        <w:rPr>
          <w:rFonts w:ascii="Arial" w:hAnsi="Arial" w:cs="Arial"/>
          <w:sz w:val="20"/>
          <w:szCs w:val="20"/>
          <w:lang w:val="de-DE"/>
        </w:rPr>
        <w:t>dem Anwender</w:t>
      </w:r>
      <w:r w:rsidR="00A42D61">
        <w:rPr>
          <w:rFonts w:ascii="Arial" w:hAnsi="Arial" w:cs="Arial"/>
          <w:sz w:val="20"/>
          <w:szCs w:val="20"/>
          <w:lang w:val="de-DE"/>
        </w:rPr>
        <w:t xml:space="preserve"> echten Mehrwert</w:t>
      </w:r>
      <w:r w:rsidR="00B20FDD">
        <w:rPr>
          <w:rFonts w:ascii="Arial" w:hAnsi="Arial" w:cs="Arial"/>
          <w:sz w:val="20"/>
          <w:szCs w:val="20"/>
          <w:lang w:val="de-DE"/>
        </w:rPr>
        <w:t xml:space="preserve">. </w:t>
      </w:r>
      <w:r w:rsidR="00B20FDD" w:rsidRPr="00B20FDD">
        <w:rPr>
          <w:rFonts w:ascii="Arial" w:hAnsi="Arial" w:cs="Arial"/>
          <w:sz w:val="20"/>
          <w:szCs w:val="20"/>
        </w:rPr>
        <w:t xml:space="preserve">Dieses digitale Werkzeug vereint Wissen, Produktivität, Effizienz und Flexibilität – und unterstützt </w:t>
      </w:r>
      <w:r w:rsidR="003F4844">
        <w:rPr>
          <w:rFonts w:ascii="Arial" w:hAnsi="Arial" w:cs="Arial"/>
          <w:sz w:val="20"/>
          <w:szCs w:val="20"/>
        </w:rPr>
        <w:t>Leitz Kunden</w:t>
      </w:r>
      <w:r w:rsidR="00B20FDD" w:rsidRPr="00B20FDD">
        <w:rPr>
          <w:rFonts w:ascii="Arial" w:hAnsi="Arial" w:cs="Arial"/>
          <w:sz w:val="20"/>
          <w:szCs w:val="20"/>
        </w:rPr>
        <w:t xml:space="preserve"> weltweit dabei, </w:t>
      </w:r>
      <w:r w:rsidR="001272D7">
        <w:rPr>
          <w:rFonts w:ascii="Arial" w:hAnsi="Arial" w:cs="Arial"/>
          <w:sz w:val="20"/>
          <w:szCs w:val="20"/>
        </w:rPr>
        <w:t xml:space="preserve">ihren Erfolg zu steigern. </w:t>
      </w:r>
    </w:p>
    <w:p w14:paraId="1FB85D78" w14:textId="77777777" w:rsidR="00B20FDD" w:rsidRDefault="00B20FDD" w:rsidP="00EE6DAC">
      <w:pPr>
        <w:spacing w:line="300" w:lineRule="exact"/>
        <w:rPr>
          <w:rFonts w:ascii="Arial" w:hAnsi="Arial" w:cs="Arial"/>
          <w:sz w:val="20"/>
          <w:szCs w:val="20"/>
          <w:lang w:val="de-DE"/>
        </w:rPr>
      </w:pPr>
    </w:p>
    <w:p w14:paraId="1224FB63" w14:textId="2FCCB897" w:rsidR="00BD6425" w:rsidRDefault="00BD6425" w:rsidP="00EE6DAC">
      <w:pPr>
        <w:spacing w:line="300" w:lineRule="exact"/>
        <w:rPr>
          <w:rFonts w:ascii="Arial" w:hAnsi="Arial" w:cs="Arial"/>
          <w:sz w:val="20"/>
          <w:szCs w:val="20"/>
          <w:lang w:val="de-DE"/>
        </w:rPr>
      </w:pPr>
    </w:p>
    <w:p w14:paraId="56866DE0" w14:textId="77777777" w:rsidR="00A17E9A" w:rsidRPr="006B7FC9" w:rsidRDefault="00A17E9A" w:rsidP="00954F51">
      <w:pPr>
        <w:spacing w:line="300" w:lineRule="exact"/>
        <w:jc w:val="both"/>
        <w:rPr>
          <w:rFonts w:ascii="Arial" w:hAnsi="Arial" w:cs="Arial"/>
          <w:b/>
          <w:sz w:val="20"/>
          <w:szCs w:val="20"/>
          <w:lang w:val="de-DE"/>
        </w:rPr>
      </w:pPr>
    </w:p>
    <w:p w14:paraId="36D344B4" w14:textId="77777777" w:rsidR="00A17E9A" w:rsidRPr="00A17E9A" w:rsidRDefault="00A17E9A" w:rsidP="00A17E9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17E9A">
        <w:rPr>
          <w:rFonts w:ascii="Arial" w:hAnsi="Arial" w:cs="Arial"/>
          <w:b/>
          <w:sz w:val="20"/>
          <w:szCs w:val="20"/>
        </w:rPr>
        <w:t>Das Unternehmen</w:t>
      </w:r>
    </w:p>
    <w:p w14:paraId="72638465" w14:textId="77777777" w:rsidR="00C2504B" w:rsidRPr="00725446" w:rsidRDefault="00C2504B" w:rsidP="00C2504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Gegründet 1876 in Oberkochen/Süddeutschland, ist der Leitz Konzern der weltweit führende Hersteller von Werkzeugen zur professionellen zerspanenden Bearbeitung von Holz, Holzwerkstoffen, Kunststoffen, Verbund-Materialien und NE-Metallen. Das Produktsortiment deckt das gesamte Spektrum an maschinengetriebenen Präzisionswerkzeugen und Werkzeugsystemen ab. Mit seinem umfassenden Service- und Beratungsangebot unterstützt Leitz als produzierender Dienstleister seine weltweiten Kunden in der optimalen Anwendung von Zerspanungswerkzeugen. Dabei kommen Leitz Produkte tagtäglich in über 150 Ländern der Erde zum Einsatz. </w:t>
      </w:r>
      <w:r w:rsidRPr="00EB0BF8">
        <w:rPr>
          <w:rFonts w:ascii="Arial" w:hAnsi="Arial" w:cs="Arial"/>
          <w:sz w:val="20"/>
          <w:szCs w:val="20"/>
        </w:rPr>
        <w:t xml:space="preserve">Gemeinsam mit den </w:t>
      </w:r>
      <w:r>
        <w:rPr>
          <w:rFonts w:ascii="Arial" w:hAnsi="Arial" w:cs="Arial"/>
          <w:sz w:val="20"/>
          <w:szCs w:val="20"/>
        </w:rPr>
        <w:t>beiden</w:t>
      </w:r>
      <w:r w:rsidRPr="00EB0BF8">
        <w:rPr>
          <w:rFonts w:ascii="Arial" w:hAnsi="Arial" w:cs="Arial"/>
          <w:sz w:val="20"/>
          <w:szCs w:val="20"/>
        </w:rPr>
        <w:t xml:space="preserve"> rechtlich selbständigen Schwesterkonzerne</w:t>
      </w:r>
      <w:r>
        <w:rPr>
          <w:rFonts w:ascii="Arial" w:hAnsi="Arial" w:cs="Arial"/>
          <w:sz w:val="20"/>
          <w:szCs w:val="20"/>
        </w:rPr>
        <w:t>n</w:t>
      </w:r>
      <w:r w:rsidRPr="00EB0BF8">
        <w:rPr>
          <w:rFonts w:ascii="Arial" w:hAnsi="Arial" w:cs="Arial"/>
          <w:sz w:val="20"/>
          <w:szCs w:val="20"/>
        </w:rPr>
        <w:t xml:space="preserve"> Boehlerit und Bilz bildet Leitz die global agierende Brucklacher Gr</w:t>
      </w:r>
      <w:r>
        <w:rPr>
          <w:rFonts w:ascii="Arial" w:hAnsi="Arial" w:cs="Arial"/>
          <w:sz w:val="20"/>
          <w:szCs w:val="20"/>
        </w:rPr>
        <w:t>oup</w:t>
      </w:r>
      <w:r w:rsidRPr="00EB0BF8">
        <w:rPr>
          <w:rFonts w:ascii="Arial" w:hAnsi="Arial" w:cs="Arial"/>
          <w:sz w:val="20"/>
          <w:szCs w:val="20"/>
        </w:rPr>
        <w:t>. Mit insgesamt 16 Produktionsstandorten, eigenen Vertriebs- und Servicegesellschaften in 38 Ländern an 13</w:t>
      </w:r>
      <w:r>
        <w:rPr>
          <w:rFonts w:ascii="Arial" w:hAnsi="Arial" w:cs="Arial"/>
          <w:sz w:val="20"/>
          <w:szCs w:val="20"/>
        </w:rPr>
        <w:t>9</w:t>
      </w:r>
      <w:r w:rsidRPr="00EB0BF8">
        <w:rPr>
          <w:rFonts w:ascii="Arial" w:hAnsi="Arial" w:cs="Arial"/>
          <w:sz w:val="20"/>
          <w:szCs w:val="20"/>
        </w:rPr>
        <w:t xml:space="preserve"> Standorten sowie einem exklusiven Partnernetzwerk, ist die Brucklacher Gr</w:t>
      </w:r>
      <w:r>
        <w:rPr>
          <w:rFonts w:ascii="Arial" w:hAnsi="Arial" w:cs="Arial"/>
          <w:sz w:val="20"/>
          <w:szCs w:val="20"/>
        </w:rPr>
        <w:t>oup</w:t>
      </w:r>
      <w:r w:rsidRPr="00EB0BF8">
        <w:rPr>
          <w:rFonts w:ascii="Arial" w:hAnsi="Arial" w:cs="Arial"/>
          <w:sz w:val="20"/>
          <w:szCs w:val="20"/>
        </w:rPr>
        <w:t xml:space="preserve"> ein auf allen Kontinenten vertretener Global Player. In der Brucklacher Gr</w:t>
      </w:r>
      <w:r>
        <w:rPr>
          <w:rFonts w:ascii="Arial" w:hAnsi="Arial" w:cs="Arial"/>
          <w:sz w:val="20"/>
          <w:szCs w:val="20"/>
        </w:rPr>
        <w:t>oup</w:t>
      </w:r>
      <w:r w:rsidRPr="00EB0BF8">
        <w:rPr>
          <w:rFonts w:ascii="Arial" w:hAnsi="Arial" w:cs="Arial"/>
          <w:sz w:val="20"/>
          <w:szCs w:val="20"/>
        </w:rPr>
        <w:t xml:space="preserve"> erwirtschaften weltweit über 4.000 Mitarbeitende einen Jahresumsatz von rund 450 Mio. Euro.</w:t>
      </w:r>
    </w:p>
    <w:p w14:paraId="541730DD" w14:textId="77777777" w:rsidR="0037134E" w:rsidRDefault="0037134E" w:rsidP="0037134E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18BA63DB" w14:textId="77777777" w:rsidR="0037134E" w:rsidRDefault="0037134E" w:rsidP="0037134E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50CCE604" w14:textId="77777777" w:rsidR="0037134E" w:rsidRPr="0037134E" w:rsidRDefault="0037134E" w:rsidP="0037134E">
      <w:p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r w:rsidRPr="0037134E">
        <w:rPr>
          <w:rFonts w:ascii="Arial" w:hAnsi="Arial" w:cs="Arial"/>
          <w:b/>
          <w:sz w:val="20"/>
          <w:szCs w:val="20"/>
        </w:rPr>
        <w:t>Für Rückfragen der Redaktion</w:t>
      </w:r>
    </w:p>
    <w:p w14:paraId="5FA10FC0" w14:textId="3B480A77" w:rsidR="0037134E" w:rsidRPr="0037134E" w:rsidRDefault="000159E8" w:rsidP="0037134E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Lisa Wykydal</w:t>
      </w:r>
    </w:p>
    <w:p w14:paraId="40E632F5" w14:textId="77777777" w:rsidR="0037134E" w:rsidRPr="00271569" w:rsidRDefault="0037134E" w:rsidP="0037134E">
      <w:pPr>
        <w:spacing w:line="300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271569">
        <w:rPr>
          <w:rFonts w:ascii="Arial" w:hAnsi="Arial" w:cs="Arial"/>
          <w:sz w:val="20"/>
          <w:szCs w:val="20"/>
          <w:lang w:val="de-DE"/>
        </w:rPr>
        <w:t>Marketing</w:t>
      </w:r>
    </w:p>
    <w:p w14:paraId="5A3DC4A8" w14:textId="087DBD8E" w:rsidR="0037134E" w:rsidRPr="00271569" w:rsidRDefault="0093599C" w:rsidP="0093599C">
      <w:pPr>
        <w:tabs>
          <w:tab w:val="left" w:pos="851"/>
        </w:tabs>
        <w:spacing w:line="300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271569">
        <w:rPr>
          <w:rFonts w:ascii="Arial" w:hAnsi="Arial" w:cs="Arial"/>
          <w:sz w:val="20"/>
          <w:szCs w:val="20"/>
          <w:lang w:val="de-DE"/>
        </w:rPr>
        <w:t>Telefon:</w:t>
      </w:r>
      <w:r w:rsidRPr="00271569">
        <w:rPr>
          <w:rFonts w:ascii="Arial" w:hAnsi="Arial" w:cs="Arial"/>
          <w:sz w:val="20"/>
          <w:szCs w:val="20"/>
          <w:lang w:val="de-DE"/>
        </w:rPr>
        <w:tab/>
        <w:t xml:space="preserve">+49 </w:t>
      </w:r>
      <w:r w:rsidR="0037134E" w:rsidRPr="00271569">
        <w:rPr>
          <w:rFonts w:ascii="Arial" w:hAnsi="Arial" w:cs="Arial"/>
          <w:sz w:val="20"/>
          <w:szCs w:val="20"/>
          <w:lang w:val="de-DE"/>
        </w:rPr>
        <w:t xml:space="preserve">7364 950 - </w:t>
      </w:r>
      <w:r w:rsidR="000159E8">
        <w:rPr>
          <w:rFonts w:ascii="Arial" w:hAnsi="Arial" w:cs="Arial"/>
          <w:sz w:val="20"/>
          <w:szCs w:val="20"/>
          <w:lang w:val="de-DE"/>
        </w:rPr>
        <w:t>435</w:t>
      </w:r>
    </w:p>
    <w:p w14:paraId="3A138BAA" w14:textId="7CA163D0" w:rsidR="00ED33FE" w:rsidRPr="00271569" w:rsidRDefault="0093599C" w:rsidP="0093599C">
      <w:pPr>
        <w:tabs>
          <w:tab w:val="left" w:pos="851"/>
        </w:tabs>
        <w:spacing w:line="300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271569">
        <w:rPr>
          <w:rFonts w:ascii="Arial" w:hAnsi="Arial" w:cs="Arial"/>
          <w:sz w:val="20"/>
          <w:szCs w:val="20"/>
          <w:lang w:val="de-DE"/>
        </w:rPr>
        <w:t>Fax:</w:t>
      </w:r>
      <w:r w:rsidRPr="00271569">
        <w:rPr>
          <w:rFonts w:ascii="Arial" w:hAnsi="Arial" w:cs="Arial"/>
          <w:sz w:val="20"/>
          <w:szCs w:val="20"/>
          <w:lang w:val="de-DE"/>
        </w:rPr>
        <w:tab/>
        <w:t xml:space="preserve">+49 </w:t>
      </w:r>
      <w:r w:rsidR="0037134E" w:rsidRPr="00271569">
        <w:rPr>
          <w:rFonts w:ascii="Arial" w:hAnsi="Arial" w:cs="Arial"/>
          <w:sz w:val="20"/>
          <w:szCs w:val="20"/>
          <w:lang w:val="de-DE"/>
        </w:rPr>
        <w:t xml:space="preserve">7364 950 </w:t>
      </w:r>
      <w:r w:rsidR="00C26609" w:rsidRPr="00271569">
        <w:rPr>
          <w:rFonts w:ascii="Arial" w:hAnsi="Arial" w:cs="Arial"/>
          <w:sz w:val="20"/>
          <w:szCs w:val="20"/>
          <w:lang w:val="de-DE"/>
        </w:rPr>
        <w:t>-</w:t>
      </w:r>
      <w:r w:rsidR="0037134E" w:rsidRPr="00271569">
        <w:rPr>
          <w:rFonts w:ascii="Arial" w:hAnsi="Arial" w:cs="Arial"/>
          <w:sz w:val="20"/>
          <w:szCs w:val="20"/>
          <w:lang w:val="de-DE"/>
        </w:rPr>
        <w:t xml:space="preserve"> 662</w:t>
      </w:r>
    </w:p>
    <w:p w14:paraId="566D30AE" w14:textId="288F3D92" w:rsidR="00C52033" w:rsidRPr="00271569" w:rsidRDefault="0037134E" w:rsidP="00FE06C7">
      <w:pPr>
        <w:tabs>
          <w:tab w:val="left" w:pos="851"/>
        </w:tabs>
        <w:spacing w:line="300" w:lineRule="auto"/>
        <w:jc w:val="both"/>
        <w:rPr>
          <w:rFonts w:ascii="Arial" w:hAnsi="Arial" w:cs="Arial"/>
          <w:sz w:val="20"/>
          <w:szCs w:val="20"/>
          <w:lang w:val="de-DE"/>
        </w:rPr>
        <w:sectPr w:rsidR="00C52033" w:rsidRPr="00271569" w:rsidSect="00C52033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1900" w:h="16840"/>
          <w:pgMar w:top="851" w:right="851" w:bottom="567" w:left="1304" w:header="709" w:footer="471" w:gutter="0"/>
          <w:cols w:space="708"/>
          <w:titlePg/>
          <w:docGrid w:linePitch="360"/>
        </w:sectPr>
      </w:pPr>
      <w:r w:rsidRPr="00271569">
        <w:rPr>
          <w:rFonts w:ascii="Arial" w:hAnsi="Arial" w:cs="Arial"/>
          <w:sz w:val="20"/>
          <w:szCs w:val="20"/>
          <w:lang w:val="de-DE"/>
        </w:rPr>
        <w:t>E-Mail:</w:t>
      </w:r>
      <w:r w:rsidRPr="00271569">
        <w:rPr>
          <w:rFonts w:ascii="Arial" w:hAnsi="Arial" w:cs="Arial"/>
          <w:sz w:val="20"/>
          <w:szCs w:val="20"/>
          <w:lang w:val="de-DE"/>
        </w:rPr>
        <w:tab/>
      </w:r>
      <w:r w:rsidR="000159E8">
        <w:rPr>
          <w:rFonts w:ascii="Arial" w:hAnsi="Arial" w:cs="Arial"/>
          <w:sz w:val="20"/>
          <w:szCs w:val="20"/>
          <w:lang w:val="de-DE"/>
        </w:rPr>
        <w:t>lwykydal</w:t>
      </w:r>
      <w:r w:rsidR="00A603DC" w:rsidRPr="00271569">
        <w:rPr>
          <w:rFonts w:ascii="Arial" w:hAnsi="Arial" w:cs="Arial"/>
          <w:sz w:val="20"/>
          <w:szCs w:val="20"/>
          <w:lang w:val="de-DE"/>
        </w:rPr>
        <w:t>@leitz.org</w:t>
      </w:r>
      <w:r w:rsidR="00FE06C7" w:rsidRPr="00271569">
        <w:rPr>
          <w:rFonts w:ascii="Arial" w:hAnsi="Arial" w:cs="Arial"/>
          <w:sz w:val="20"/>
          <w:szCs w:val="20"/>
          <w:lang w:val="de-DE"/>
        </w:rPr>
        <w:softHyphen/>
      </w:r>
    </w:p>
    <w:p w14:paraId="4F7BEEF8" w14:textId="64FAB527" w:rsidR="008311D8" w:rsidRDefault="008311D8" w:rsidP="008311D8">
      <w:pPr>
        <w:tabs>
          <w:tab w:val="left" w:pos="851"/>
        </w:tabs>
        <w:spacing w:line="300" w:lineRule="auto"/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noProof/>
          <w:sz w:val="20"/>
          <w:szCs w:val="20"/>
          <w:lang w:val="de-DE"/>
        </w:rPr>
        <w:lastRenderedPageBreak/>
        <w:drawing>
          <wp:inline distT="0" distB="0" distL="0" distR="0" wp14:anchorId="63A6226A" wp14:editId="11137D3C">
            <wp:extent cx="3142367" cy="5388111"/>
            <wp:effectExtent l="0" t="0" r="1270" b="317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42367" cy="5388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4746F" w14:textId="77777777" w:rsidR="000A5D3E" w:rsidRPr="00BF4FBC" w:rsidRDefault="000A5D3E" w:rsidP="008311D8">
      <w:pPr>
        <w:tabs>
          <w:tab w:val="left" w:pos="851"/>
        </w:tabs>
        <w:spacing w:line="300" w:lineRule="auto"/>
        <w:jc w:val="both"/>
        <w:rPr>
          <w:rFonts w:ascii="Arial" w:hAnsi="Arial" w:cs="Arial"/>
          <w:sz w:val="20"/>
          <w:szCs w:val="20"/>
          <w:lang w:val="de-DE"/>
        </w:rPr>
      </w:pPr>
    </w:p>
    <w:p w14:paraId="3F1FAB2D" w14:textId="689543B9" w:rsidR="000A5D3E" w:rsidRDefault="008311D8" w:rsidP="008311D8">
      <w:pPr>
        <w:tabs>
          <w:tab w:val="left" w:pos="851"/>
        </w:tabs>
        <w:spacing w:line="300" w:lineRule="auto"/>
        <w:jc w:val="both"/>
        <w:rPr>
          <w:rFonts w:ascii="Arial" w:hAnsi="Arial" w:cs="Arial"/>
          <w:bCs/>
          <w:sz w:val="20"/>
          <w:szCs w:val="20"/>
          <w:lang w:val="de-DE"/>
        </w:rPr>
      </w:pPr>
      <w:r w:rsidRPr="00EE7C12">
        <w:rPr>
          <w:rFonts w:ascii="Arial" w:hAnsi="Arial" w:cs="Arial"/>
          <w:b/>
          <w:sz w:val="20"/>
          <w:szCs w:val="20"/>
          <w:lang w:val="de-DE"/>
        </w:rPr>
        <w:t xml:space="preserve">Abb. </w:t>
      </w:r>
      <w:r>
        <w:rPr>
          <w:rFonts w:ascii="Arial" w:hAnsi="Arial" w:cs="Arial"/>
          <w:b/>
          <w:sz w:val="20"/>
          <w:szCs w:val="20"/>
          <w:lang w:val="de-DE"/>
        </w:rPr>
        <w:t>1</w:t>
      </w:r>
      <w:r w:rsidRPr="00EE7C12">
        <w:rPr>
          <w:rFonts w:ascii="Arial" w:hAnsi="Arial" w:cs="Arial"/>
          <w:b/>
          <w:sz w:val="20"/>
          <w:szCs w:val="20"/>
          <w:lang w:val="de-DE"/>
        </w:rPr>
        <w:t>:</w:t>
      </w:r>
      <w:r>
        <w:rPr>
          <w:rFonts w:ascii="Arial" w:hAnsi="Arial" w:cs="Arial"/>
          <w:b/>
          <w:sz w:val="20"/>
          <w:szCs w:val="20"/>
          <w:lang w:val="de-DE"/>
        </w:rPr>
        <w:t xml:space="preserve"> </w:t>
      </w:r>
      <w:r>
        <w:rPr>
          <w:rFonts w:ascii="Arial" w:hAnsi="Arial" w:cs="Arial"/>
          <w:bCs/>
          <w:sz w:val="20"/>
          <w:szCs w:val="20"/>
          <w:lang w:val="de-DE"/>
        </w:rPr>
        <w:t xml:space="preserve">Eine Beispieldarstellung aus der </w:t>
      </w:r>
      <w:proofErr w:type="spellStart"/>
      <w:r>
        <w:rPr>
          <w:rFonts w:ascii="Arial" w:hAnsi="Arial" w:cs="Arial"/>
          <w:bCs/>
          <w:sz w:val="20"/>
          <w:szCs w:val="20"/>
          <w:lang w:val="de-DE"/>
        </w:rPr>
        <w:t>LeitzXPert</w:t>
      </w:r>
      <w:proofErr w:type="spellEnd"/>
      <w:r>
        <w:rPr>
          <w:rFonts w:ascii="Arial" w:hAnsi="Arial" w:cs="Arial"/>
          <w:bCs/>
          <w:sz w:val="20"/>
          <w:szCs w:val="20"/>
          <w:lang w:val="de-DE"/>
        </w:rPr>
        <w:t>-App. Eine vollwertige und kostenlos abrufbare Informationsplattform für alle Anwender von Leitz Werkzeugen.</w:t>
      </w:r>
    </w:p>
    <w:p w14:paraId="5B6FE303" w14:textId="3CF6BC35" w:rsidR="008C2C23" w:rsidRDefault="008C2C23" w:rsidP="008311D8">
      <w:pPr>
        <w:tabs>
          <w:tab w:val="left" w:pos="851"/>
        </w:tabs>
        <w:spacing w:line="300" w:lineRule="auto"/>
        <w:jc w:val="both"/>
        <w:rPr>
          <w:rFonts w:ascii="Arial" w:hAnsi="Arial" w:cs="Arial"/>
          <w:bCs/>
          <w:sz w:val="20"/>
          <w:szCs w:val="20"/>
          <w:lang w:val="de-DE"/>
        </w:rPr>
      </w:pPr>
      <w:r>
        <w:rPr>
          <w:rFonts w:ascii="Arial" w:hAnsi="Arial" w:cs="Arial"/>
          <w:bCs/>
          <w:noProof/>
          <w:sz w:val="20"/>
          <w:szCs w:val="20"/>
          <w:lang w:val="de-DE"/>
        </w:rPr>
        <w:lastRenderedPageBreak/>
        <w:drawing>
          <wp:inline distT="0" distB="0" distL="0" distR="0" wp14:anchorId="7F43A932" wp14:editId="22B6FAA1">
            <wp:extent cx="3099895" cy="6001329"/>
            <wp:effectExtent l="0" t="0" r="5715" b="0"/>
            <wp:docPr id="3" name="Grafik 3" descr="Ein Bild, das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Diagramm enthält.&#10;&#10;Automatisch generierte Beschreibu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10974" cy="6022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9F1571" w14:textId="77777777" w:rsidR="000A5D3E" w:rsidRDefault="000A5D3E" w:rsidP="008311D8">
      <w:pPr>
        <w:tabs>
          <w:tab w:val="left" w:pos="851"/>
        </w:tabs>
        <w:spacing w:line="300" w:lineRule="auto"/>
        <w:jc w:val="both"/>
        <w:rPr>
          <w:rFonts w:ascii="Arial" w:hAnsi="Arial" w:cs="Arial"/>
          <w:bCs/>
          <w:sz w:val="20"/>
          <w:szCs w:val="20"/>
          <w:lang w:val="de-DE"/>
        </w:rPr>
      </w:pPr>
    </w:p>
    <w:p w14:paraId="72B96E2F" w14:textId="181191AC" w:rsidR="00FA424B" w:rsidRPr="00D7142C" w:rsidRDefault="008C2C23" w:rsidP="000A5D3E">
      <w:pPr>
        <w:tabs>
          <w:tab w:val="left" w:pos="851"/>
        </w:tabs>
        <w:spacing w:line="300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EE7C12">
        <w:rPr>
          <w:rFonts w:ascii="Arial" w:hAnsi="Arial" w:cs="Arial"/>
          <w:b/>
          <w:sz w:val="20"/>
          <w:szCs w:val="20"/>
          <w:lang w:val="de-DE"/>
        </w:rPr>
        <w:t xml:space="preserve">Abb. </w:t>
      </w:r>
      <w:r>
        <w:rPr>
          <w:rFonts w:ascii="Arial" w:hAnsi="Arial" w:cs="Arial"/>
          <w:b/>
          <w:sz w:val="20"/>
          <w:szCs w:val="20"/>
          <w:lang w:val="de-DE"/>
        </w:rPr>
        <w:t>2</w:t>
      </w:r>
      <w:r w:rsidRPr="00EE7C12">
        <w:rPr>
          <w:rFonts w:ascii="Arial" w:hAnsi="Arial" w:cs="Arial"/>
          <w:b/>
          <w:sz w:val="20"/>
          <w:szCs w:val="20"/>
          <w:lang w:val="de-DE"/>
        </w:rPr>
        <w:t>:</w:t>
      </w:r>
      <w:r>
        <w:rPr>
          <w:rFonts w:ascii="Arial" w:hAnsi="Arial" w:cs="Arial"/>
          <w:b/>
          <w:sz w:val="20"/>
          <w:szCs w:val="20"/>
          <w:lang w:val="de-DE"/>
        </w:rPr>
        <w:t xml:space="preserve"> </w:t>
      </w:r>
      <w:r w:rsidR="000A5D3E">
        <w:rPr>
          <w:rFonts w:ascii="Arial" w:hAnsi="Arial" w:cs="Arial"/>
          <w:bCs/>
          <w:sz w:val="20"/>
          <w:szCs w:val="20"/>
          <w:lang w:val="de-DE"/>
        </w:rPr>
        <w:t xml:space="preserve">Ein Top-Feature des </w:t>
      </w:r>
      <w:proofErr w:type="spellStart"/>
      <w:r w:rsidR="000A5D3E">
        <w:rPr>
          <w:rFonts w:ascii="Arial" w:hAnsi="Arial" w:cs="Arial"/>
          <w:bCs/>
          <w:sz w:val="20"/>
          <w:szCs w:val="20"/>
          <w:lang w:val="de-DE"/>
        </w:rPr>
        <w:t>LeitzXPert</w:t>
      </w:r>
      <w:proofErr w:type="spellEnd"/>
      <w:r w:rsidR="000A5D3E">
        <w:rPr>
          <w:rFonts w:ascii="Arial" w:hAnsi="Arial" w:cs="Arial"/>
          <w:bCs/>
          <w:sz w:val="20"/>
          <w:szCs w:val="20"/>
          <w:lang w:val="de-DE"/>
        </w:rPr>
        <w:t xml:space="preserve"> ist der Schnittdaten-Rechner. Einfach Daten übernehmen oder manuell eingeben, klicken und fertig ist das korrekt berechnete Ergebnis.</w:t>
      </w:r>
    </w:p>
    <w:sectPr w:rsidR="00FA424B" w:rsidRPr="00D7142C" w:rsidSect="00C52033">
      <w:headerReference w:type="default" r:id="rId17"/>
      <w:pgSz w:w="11900" w:h="16840"/>
      <w:pgMar w:top="851" w:right="851" w:bottom="567" w:left="1304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C416B" w14:textId="77777777" w:rsidR="004511CD" w:rsidRDefault="004511CD" w:rsidP="007026C1">
      <w:r>
        <w:separator/>
      </w:r>
    </w:p>
  </w:endnote>
  <w:endnote w:type="continuationSeparator" w:id="0">
    <w:p w14:paraId="255DEE2C" w14:textId="77777777" w:rsidR="004511CD" w:rsidRDefault="004511CD" w:rsidP="00702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 Light">
    <w:altName w:val="Segoe UI"/>
    <w:charset w:val="00"/>
    <w:family w:val="swiss"/>
    <w:pitch w:val="variable"/>
    <w:sig w:usb0="E10002FF" w:usb1="5000EC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272"/>
      <w:gridCol w:w="3224"/>
    </w:tblGrid>
    <w:tr w:rsidR="00FA424B" w:rsidRPr="007026C1" w14:paraId="126EBB9C" w14:textId="77777777" w:rsidTr="007026C1">
      <w:tc>
        <w:tcPr>
          <w:tcW w:w="1667" w:type="pct"/>
        </w:tcPr>
        <w:p w14:paraId="550213AC" w14:textId="77777777" w:rsidR="00FA424B" w:rsidRPr="007026C1" w:rsidRDefault="00FA424B" w:rsidP="007026C1">
          <w:pPr>
            <w:rPr>
              <w:sz w:val="13"/>
              <w:szCs w:val="13"/>
            </w:rPr>
          </w:pPr>
        </w:p>
      </w:tc>
      <w:tc>
        <w:tcPr>
          <w:tcW w:w="1679" w:type="pct"/>
        </w:tcPr>
        <w:p w14:paraId="4BB9879F" w14:textId="6D16A4F6" w:rsidR="00FA424B" w:rsidRPr="007026C1" w:rsidRDefault="00FA424B" w:rsidP="007026C1">
          <w:pPr>
            <w:rPr>
              <w:rFonts w:ascii="Arial" w:hAnsi="Arial" w:cs="Arial"/>
              <w:sz w:val="13"/>
              <w:szCs w:val="13"/>
              <w:lang w:val="de-DE"/>
            </w:rPr>
          </w:pPr>
        </w:p>
      </w:tc>
      <w:tc>
        <w:tcPr>
          <w:tcW w:w="1654" w:type="pct"/>
        </w:tcPr>
        <w:p w14:paraId="2794CC4F" w14:textId="5C1F9F1D" w:rsidR="00FA424B" w:rsidRPr="007026C1" w:rsidRDefault="00FA424B" w:rsidP="007026C1">
          <w:pPr>
            <w:rPr>
              <w:rFonts w:ascii="Arial" w:hAnsi="Arial" w:cs="Arial"/>
              <w:sz w:val="13"/>
              <w:szCs w:val="13"/>
            </w:rPr>
          </w:pPr>
        </w:p>
      </w:tc>
    </w:tr>
  </w:tbl>
  <w:p w14:paraId="0895C5A5" w14:textId="77777777" w:rsidR="00FA424B" w:rsidRDefault="00FA424B" w:rsidP="002E0E9B">
    <w:pPr>
      <w:pStyle w:val="Fuzeile"/>
      <w:tabs>
        <w:tab w:val="clear" w:pos="4536"/>
        <w:tab w:val="clear" w:pos="9072"/>
        <w:tab w:val="left" w:pos="488"/>
      </w:tabs>
    </w:pPr>
  </w:p>
  <w:p w14:paraId="74CBFD4A" w14:textId="77777777" w:rsidR="00FA424B" w:rsidRDefault="00FA424B" w:rsidP="002E0E9B">
    <w:pPr>
      <w:pStyle w:val="Fuzeile"/>
      <w:tabs>
        <w:tab w:val="clear" w:pos="4536"/>
        <w:tab w:val="clear" w:pos="9072"/>
        <w:tab w:val="left" w:pos="488"/>
      </w:tabs>
    </w:pPr>
  </w:p>
  <w:p w14:paraId="50C1027B" w14:textId="77777777" w:rsidR="00FA424B" w:rsidRDefault="00FA424B" w:rsidP="002E0E9B">
    <w:pPr>
      <w:pStyle w:val="Fuzeile"/>
      <w:tabs>
        <w:tab w:val="clear" w:pos="4536"/>
        <w:tab w:val="clear" w:pos="9072"/>
        <w:tab w:val="left" w:pos="488"/>
      </w:tabs>
    </w:pPr>
  </w:p>
  <w:p w14:paraId="26E5304F" w14:textId="7C9925C9" w:rsidR="00FA424B" w:rsidRDefault="00FA424B" w:rsidP="002E0E9B">
    <w:pPr>
      <w:pStyle w:val="Fuzeile"/>
      <w:tabs>
        <w:tab w:val="clear" w:pos="4536"/>
        <w:tab w:val="clear" w:pos="9072"/>
        <w:tab w:val="left" w:pos="488"/>
      </w:tabs>
    </w:pP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88960" behindDoc="0" locked="0" layoutInCell="1" allowOverlap="1" wp14:anchorId="1A4B7DCB" wp14:editId="4BE12CAF">
              <wp:simplePos x="0" y="0"/>
              <wp:positionH relativeFrom="margin">
                <wp:posOffset>0</wp:posOffset>
              </wp:positionH>
              <wp:positionV relativeFrom="page">
                <wp:posOffset>10009505</wp:posOffset>
              </wp:positionV>
              <wp:extent cx="556260" cy="109220"/>
              <wp:effectExtent l="0" t="0" r="11430" b="10160"/>
              <wp:wrapSquare wrapText="bothSides"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626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sdtfl="http://schemas.microsoft.com/office/word/2024/wordml/sdtformatlock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F686AB" w14:textId="4622A319" w:rsidR="00FA424B" w:rsidRPr="00FC19B7" w:rsidRDefault="00FA424B" w:rsidP="005F0E26">
                          <w:pPr>
                            <w:ind w:right="-70"/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</w:rPr>
                          </w:pP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 xml:space="preserve">Seite </w: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begin"/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instrText xml:space="preserve"> PAGE </w:instrTex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separate"/>
                          </w:r>
                          <w:r w:rsidR="001E3F10">
                            <w:rPr>
                              <w:rFonts w:ascii="Arial" w:hAnsi="Arial" w:cs="Arial"/>
                              <w:i/>
                              <w:noProof/>
                              <w:sz w:val="15"/>
                              <w:szCs w:val="15"/>
                              <w:lang w:val="de-DE"/>
                            </w:rPr>
                            <w:t>3</w: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end"/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 xml:space="preserve"> von </w: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begin"/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instrText xml:space="preserve"> NUMPAGES </w:instrTex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separate"/>
                          </w:r>
                          <w:r w:rsidR="001E3F10">
                            <w:rPr>
                              <w:rFonts w:ascii="Arial" w:hAnsi="Arial" w:cs="Arial"/>
                              <w:i/>
                              <w:noProof/>
                              <w:sz w:val="15"/>
                              <w:szCs w:val="15"/>
                              <w:lang w:val="de-DE"/>
                            </w:rPr>
                            <w:t>3</w: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4B7DCB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7" type="#_x0000_t202" style="position:absolute;margin-left:0;margin-top:788.15pt;width:43.8pt;height:8.6pt;z-index:251688960;visibility:visible;mso-wrap-style:none;mso-wrap-distance-left:0;mso-wrap-distance-top:0;mso-wrap-distance-right:0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" filled="f" stroked="f">
              <v:textbox style="mso-fit-shape-to-text:t" inset="6e-5mm,0,0,0">
                <w:txbxContent>
                  <w:p w14:paraId="30F686AB" w14:textId="4622A319" w:rsidR="00FA424B" w:rsidRPr="00FC19B7" w:rsidRDefault="00FA424B" w:rsidP="005F0E26">
                    <w:pPr>
                      <w:ind w:right="-70"/>
                      <w:rPr>
                        <w:rFonts w:ascii="Arial" w:hAnsi="Arial" w:cs="Arial"/>
                        <w:i/>
                        <w:sz w:val="15"/>
                        <w:szCs w:val="15"/>
                      </w:rPr>
                    </w:pP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 xml:space="preserve">Seite </w: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begin"/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instrText xml:space="preserve"> PAGE </w:instrTex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separate"/>
                    </w:r>
                    <w:r w:rsidR="001E3F10">
                      <w:rPr>
                        <w:rFonts w:ascii="Arial" w:hAnsi="Arial" w:cs="Arial"/>
                        <w:i/>
                        <w:noProof/>
                        <w:sz w:val="15"/>
                        <w:szCs w:val="15"/>
                        <w:lang w:val="de-DE"/>
                      </w:rPr>
                      <w:t>3</w: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end"/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 xml:space="preserve"> von </w: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begin"/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instrText xml:space="preserve"> NUMPAGES </w:instrTex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separate"/>
                    </w:r>
                    <w:r w:rsidR="001E3F10">
                      <w:rPr>
                        <w:rFonts w:ascii="Arial" w:hAnsi="Arial" w:cs="Arial"/>
                        <w:i/>
                        <w:noProof/>
                        <w:sz w:val="15"/>
                        <w:szCs w:val="15"/>
                        <w:lang w:val="de-DE"/>
                      </w:rPr>
                      <w:t>3</w: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end"/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71552" behindDoc="0" locked="0" layoutInCell="1" allowOverlap="1" wp14:anchorId="1F20DF85" wp14:editId="2599C568">
              <wp:simplePos x="0" y="0"/>
              <wp:positionH relativeFrom="margin">
                <wp:align>right</wp:align>
              </wp:positionH>
              <wp:positionV relativeFrom="page">
                <wp:posOffset>10261600</wp:posOffset>
              </wp:positionV>
              <wp:extent cx="289560" cy="94615"/>
              <wp:effectExtent l="0" t="0" r="12065" b="6985"/>
              <wp:wrapSquare wrapText="bothSides"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560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sdtfl="http://schemas.microsoft.com/office/word/2024/wordml/sdtformatlock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E0B4D1" w14:textId="2E826619" w:rsidR="00FA424B" w:rsidRPr="00874F7D" w:rsidRDefault="00FA424B" w:rsidP="002E0E9B">
                          <w:pPr>
                            <w:ind w:right="-70"/>
                            <w:rPr>
                              <w:rFonts w:ascii="Arial" w:hAnsi="Arial" w:cs="Arial"/>
                              <w:sz w:val="13"/>
                              <w:szCs w:val="13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  <w:t>leitz.org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1F20DF85" id="Textfeld 12" o:spid="_x0000_s1028" type="#_x0000_t202" style="position:absolute;margin-left:-28.4pt;margin-top:808pt;width:22.8pt;height:7.45pt;z-index:251671552;visibility:visible;mso-wrap-style:none;mso-wrap-distance-left:0;mso-wrap-distance-top:0;mso-wrap-distance-right:0;mso-wrap-distance-bottom:0;mso-position-horizontal:right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" filled="f" stroked="f">
              <v:textbox style="mso-fit-shape-to-text:t" inset="6e-5mm,0,0,0">
                <w:txbxContent>
                  <w:p w14:paraId="0FE0B4D1" w14:textId="2E826619" w:rsidR="00FA424B" w:rsidRPr="00874F7D" w:rsidRDefault="00FA424B" w:rsidP="002E0E9B">
                    <w:pPr>
                      <w:ind w:right="-70"/>
                      <w:rPr>
                        <w:rFonts w:ascii="Arial" w:hAnsi="Arial" w:cs="Arial"/>
                        <w:sz w:val="13"/>
                        <w:szCs w:val="13"/>
                        <w:lang w:val="de-DE"/>
                      </w:rPr>
                    </w:pPr>
                    <w:r>
                      <w:rPr>
                        <w:rFonts w:ascii="Arial" w:hAnsi="Arial" w:cs="Arial"/>
                        <w:sz w:val="13"/>
                        <w:szCs w:val="13"/>
                      </w:rPr>
                      <w:t>leitz.org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0" distR="0" simplePos="0" relativeHeight="251672576" behindDoc="0" locked="0" layoutInCell="1" allowOverlap="1" wp14:anchorId="6743700D" wp14:editId="1D18E8EC">
              <wp:simplePos x="0" y="0"/>
              <wp:positionH relativeFrom="page">
                <wp:posOffset>0</wp:posOffset>
              </wp:positionH>
              <wp:positionV relativeFrom="page">
                <wp:posOffset>10318750</wp:posOffset>
              </wp:positionV>
              <wp:extent cx="6621585" cy="0"/>
              <wp:effectExtent l="0" t="0" r="33655" b="25400"/>
              <wp:wrapSquare wrapText="bothSides"/>
              <wp:docPr id="13" name="Gerade Verbindung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21585" cy="0"/>
                      </a:xfrm>
                      <a:prstGeom prst="line">
                        <a:avLst/>
                      </a:prstGeom>
                      <a:ln w="12700" cmpd="sng">
                        <a:solidFill>
                          <a:srgbClr val="0075C9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7BC182BF" id="Gerade Verbindung 13" o:spid="_x0000_s1026" style="position:absolute;z-index:2516725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" from="0,812.5pt" to="521.4pt,8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" strokecolor="#0075c9" strokeweight="1pt">
              <w10:wrap type="square" anchorx="page" anchory="pag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8698B" w14:textId="77777777" w:rsidR="00FA424B" w:rsidRDefault="00FA424B">
    <w:pPr>
      <w:pStyle w:val="Fuzeile"/>
    </w:pPr>
  </w:p>
  <w:p w14:paraId="5FB5A122" w14:textId="592E8D6F" w:rsidR="00FA424B" w:rsidRDefault="00FA424B">
    <w:pPr>
      <w:pStyle w:val="Fuzeile"/>
    </w:pP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69F4D11C" wp14:editId="728C4F3F">
              <wp:simplePos x="0" y="0"/>
              <wp:positionH relativeFrom="margin">
                <wp:align>left</wp:align>
              </wp:positionH>
              <wp:positionV relativeFrom="page">
                <wp:posOffset>10009505</wp:posOffset>
              </wp:positionV>
              <wp:extent cx="560705" cy="109220"/>
              <wp:effectExtent l="0" t="0" r="14605" b="6985"/>
              <wp:wrapSquare wrapText="bothSides"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70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sdtfl="http://schemas.microsoft.com/office/word/2024/wordml/sdtformatlock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DABA6B" w14:textId="55C94296" w:rsidR="00FA424B" w:rsidRPr="00FC19B7" w:rsidRDefault="00FA424B" w:rsidP="005F0E26">
                          <w:pPr>
                            <w:ind w:right="-70"/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</w:rPr>
                          </w:pP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 xml:space="preserve">Seite </w: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begin"/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instrText xml:space="preserve"> PAGE </w:instrTex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separate"/>
                          </w:r>
                          <w:r w:rsidR="001E3F10">
                            <w:rPr>
                              <w:rFonts w:ascii="Arial" w:hAnsi="Arial" w:cs="Arial"/>
                              <w:i/>
                              <w:noProof/>
                              <w:sz w:val="15"/>
                              <w:szCs w:val="15"/>
                              <w:lang w:val="de-DE"/>
                            </w:rPr>
                            <w:t>1</w: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end"/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 xml:space="preserve"> von </w: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begin"/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instrText xml:space="preserve"> NUMPAGES </w:instrTex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separate"/>
                          </w:r>
                          <w:r w:rsidR="001E3F10">
                            <w:rPr>
                              <w:rFonts w:ascii="Arial" w:hAnsi="Arial" w:cs="Arial"/>
                              <w:i/>
                              <w:noProof/>
                              <w:sz w:val="15"/>
                              <w:szCs w:val="15"/>
                              <w:lang w:val="de-DE"/>
                            </w:rPr>
                            <w:t>3</w: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end"/>
                          </w:r>
                          <w:r w:rsidR="00FF1BEF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F4D11C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31" type="#_x0000_t202" style="position:absolute;margin-left:0;margin-top:788.15pt;width:44.15pt;height:8.6pt;z-index:251686912;visibility:visible;mso-wrap-style:none;mso-wrap-distance-left:0;mso-wrap-distance-top:0;mso-wrap-distance-right:0;mso-wrap-distance-bottom:0;mso-position-horizontal:left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" filled="f" stroked="f">
              <v:textbox style="mso-fit-shape-to-text:t" inset="6e-5mm,0,0,0">
                <w:txbxContent>
                  <w:p w14:paraId="63DABA6B" w14:textId="55C94296" w:rsidR="00FA424B" w:rsidRPr="00FC19B7" w:rsidRDefault="00FA424B" w:rsidP="005F0E26">
                    <w:pPr>
                      <w:ind w:right="-70"/>
                      <w:rPr>
                        <w:rFonts w:ascii="Arial" w:hAnsi="Arial" w:cs="Arial"/>
                        <w:i/>
                        <w:sz w:val="15"/>
                        <w:szCs w:val="15"/>
                      </w:rPr>
                    </w:pP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 xml:space="preserve">Seite </w: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begin"/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instrText xml:space="preserve"> PAGE </w:instrTex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separate"/>
                    </w:r>
                    <w:r w:rsidR="001E3F10">
                      <w:rPr>
                        <w:rFonts w:ascii="Arial" w:hAnsi="Arial" w:cs="Arial"/>
                        <w:i/>
                        <w:noProof/>
                        <w:sz w:val="15"/>
                        <w:szCs w:val="15"/>
                        <w:lang w:val="de-DE"/>
                      </w:rPr>
                      <w:t>1</w: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end"/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 xml:space="preserve"> von </w: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begin"/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instrText xml:space="preserve"> NUMPAGES </w:instrTex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separate"/>
                    </w:r>
                    <w:r w:rsidR="001E3F10">
                      <w:rPr>
                        <w:rFonts w:ascii="Arial" w:hAnsi="Arial" w:cs="Arial"/>
                        <w:i/>
                        <w:noProof/>
                        <w:sz w:val="15"/>
                        <w:szCs w:val="15"/>
                        <w:lang w:val="de-DE"/>
                      </w:rPr>
                      <w:t>3</w: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end"/>
                    </w:r>
                    <w:r w:rsidR="00FF1BEF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 xml:space="preserve">  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</w:p>
  <w:p w14:paraId="2DA757D9" w14:textId="77777777" w:rsidR="00FA424B" w:rsidRDefault="00FA424B">
    <w:pPr>
      <w:pStyle w:val="Fuzeile"/>
    </w:pPr>
  </w:p>
  <w:p w14:paraId="07E1DB41" w14:textId="77777777" w:rsidR="00FA424B" w:rsidRDefault="00FA424B">
    <w:pPr>
      <w:pStyle w:val="Fuzeile"/>
    </w:pPr>
  </w:p>
  <w:p w14:paraId="362D5BD3" w14:textId="6780D8F5" w:rsidR="00FA424B" w:rsidRDefault="00FA424B">
    <w:pPr>
      <w:pStyle w:val="Fuzeile"/>
    </w:pP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BDB3234" wp14:editId="103BD842">
              <wp:simplePos x="0" y="0"/>
              <wp:positionH relativeFrom="margin">
                <wp:align>right</wp:align>
              </wp:positionH>
              <wp:positionV relativeFrom="page">
                <wp:posOffset>10261600</wp:posOffset>
              </wp:positionV>
              <wp:extent cx="289560" cy="94615"/>
              <wp:effectExtent l="0" t="0" r="12065" b="6985"/>
              <wp:wrapSquare wrapText="bothSides"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560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sdtfl="http://schemas.microsoft.com/office/word/2024/wordml/sdtformatlock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2AA7EF" w14:textId="1B2956DA" w:rsidR="00FA424B" w:rsidRPr="00663F61" w:rsidRDefault="00FA424B" w:rsidP="00F339C7">
                          <w:pPr>
                            <w:ind w:right="-70"/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  <w:t>leitz.org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1BDB3234" id="Textfeld 5" o:spid="_x0000_s1032" type="#_x0000_t202" style="position:absolute;margin-left:-28.4pt;margin-top:808pt;width:22.8pt;height:7.45pt;z-index:251663360;visibility:visible;mso-wrap-style:none;mso-wrap-distance-left:0;mso-wrap-distance-top:0;mso-wrap-distance-right:0;mso-wrap-distance-bottom:0;mso-position-horizontal:right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" filled="f" stroked="f">
              <v:textbox style="mso-fit-shape-to-text:t" inset="6e-5mm,0,0,0">
                <w:txbxContent>
                  <w:p w14:paraId="222AA7EF" w14:textId="1B2956DA" w:rsidR="00FA424B" w:rsidRPr="00663F61" w:rsidRDefault="00FA424B" w:rsidP="00F339C7">
                    <w:pPr>
                      <w:ind w:right="-70"/>
                      <w:rPr>
                        <w:rFonts w:ascii="Arial" w:hAnsi="Arial" w:cs="Arial"/>
                        <w:sz w:val="13"/>
                        <w:szCs w:val="13"/>
                      </w:rPr>
                    </w:pPr>
                    <w:r>
                      <w:rPr>
                        <w:rFonts w:ascii="Arial" w:hAnsi="Arial" w:cs="Arial"/>
                        <w:sz w:val="13"/>
                        <w:szCs w:val="13"/>
                      </w:rPr>
                      <w:t>leitz.org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0A9A41AF" wp14:editId="358C272E">
              <wp:simplePos x="0" y="0"/>
              <wp:positionH relativeFrom="page">
                <wp:posOffset>0</wp:posOffset>
              </wp:positionH>
              <wp:positionV relativeFrom="page">
                <wp:posOffset>10320655</wp:posOffset>
              </wp:positionV>
              <wp:extent cx="6621585" cy="0"/>
              <wp:effectExtent l="0" t="0" r="33655" b="25400"/>
              <wp:wrapSquare wrapText="bothSides"/>
              <wp:docPr id="7" name="Gerade Verbindung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21585" cy="0"/>
                      </a:xfrm>
                      <a:prstGeom prst="line">
                        <a:avLst/>
                      </a:prstGeom>
                      <a:ln w="12700" cmpd="sng">
                        <a:solidFill>
                          <a:srgbClr val="0075C9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06392699" id="Gerade Verbindung 7" o:spid="_x0000_s1026" style="position:absolute;z-index:25166438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" from="0,812.65pt" to="521.4pt,8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" strokecolor="#0075c9" strokeweight="1pt">
              <w10:wrap type="square"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7FB62" w14:textId="77777777" w:rsidR="004511CD" w:rsidRDefault="004511CD" w:rsidP="007026C1">
      <w:r>
        <w:separator/>
      </w:r>
    </w:p>
  </w:footnote>
  <w:footnote w:type="continuationSeparator" w:id="0">
    <w:p w14:paraId="70D8D3B1" w14:textId="77777777" w:rsidR="004511CD" w:rsidRDefault="004511CD" w:rsidP="00702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7AFDC" w14:textId="77777777" w:rsidR="00FA424B" w:rsidRDefault="00FA424B">
    <w:pPr>
      <w:pStyle w:val="Kopfzeile"/>
    </w:pPr>
  </w:p>
  <w:p w14:paraId="47A2740C" w14:textId="77777777" w:rsidR="00FA424B" w:rsidRDefault="00FA424B">
    <w:pPr>
      <w:pStyle w:val="Kopfzeile"/>
    </w:pPr>
  </w:p>
  <w:p w14:paraId="3E4AC421" w14:textId="77777777" w:rsidR="00FA424B" w:rsidRDefault="00FA424B">
    <w:pPr>
      <w:pStyle w:val="Kopfzeile"/>
    </w:pPr>
  </w:p>
  <w:p w14:paraId="555302AC" w14:textId="77777777" w:rsidR="00FA424B" w:rsidRDefault="00FA424B">
    <w:pPr>
      <w:pStyle w:val="Kopfzeile"/>
    </w:pPr>
  </w:p>
  <w:p w14:paraId="6C9A74C5" w14:textId="77777777" w:rsidR="00FA424B" w:rsidRDefault="00FA424B">
    <w:pPr>
      <w:pStyle w:val="Kopfzeile"/>
    </w:pPr>
  </w:p>
  <w:p w14:paraId="7C7EA62B" w14:textId="77777777" w:rsidR="00FA424B" w:rsidRDefault="00FA424B">
    <w:pPr>
      <w:pStyle w:val="Kopfzeile"/>
    </w:pPr>
  </w:p>
  <w:p w14:paraId="21B9C286" w14:textId="77777777" w:rsidR="00FA424B" w:rsidRDefault="00FA424B">
    <w:pPr>
      <w:pStyle w:val="Kopfzeile"/>
    </w:pPr>
  </w:p>
  <w:p w14:paraId="6E684EBE" w14:textId="77777777" w:rsidR="00FA424B" w:rsidRDefault="00FA424B">
    <w:pPr>
      <w:pStyle w:val="Kopfzeile"/>
    </w:pPr>
  </w:p>
  <w:p w14:paraId="32A1B47A" w14:textId="77777777" w:rsidR="00FA424B" w:rsidRDefault="00FA424B">
    <w:pPr>
      <w:pStyle w:val="Kopfzeile"/>
    </w:pPr>
  </w:p>
  <w:p w14:paraId="61CDA9B3" w14:textId="287826B7" w:rsidR="00FA424B" w:rsidRDefault="00FA424B">
    <w:pPr>
      <w:pStyle w:val="Kopfzeile"/>
    </w:pPr>
    <w:r>
      <w:rPr>
        <w:noProof/>
        <w:lang w:val="de-DE"/>
      </w:rPr>
      <w:drawing>
        <wp:anchor distT="0" distB="0" distL="114300" distR="114300" simplePos="0" relativeHeight="251693056" behindDoc="0" locked="0" layoutInCell="1" allowOverlap="1" wp14:anchorId="59C535BF" wp14:editId="2472160B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720000" cy="720000"/>
          <wp:effectExtent l="0" t="0" r="0" b="0"/>
          <wp:wrapSquare wrapText="bothSides"/>
          <wp:docPr id="35" name="Bild 35" descr="01-PROJEKTE:kunden 2011:Leitz:Leitz 2018:Dokumentvorlage:Leitz-Logo-RZ_rgb_kle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01-PROJEKTE:kunden 2011:Leitz:Leitz 2018:Dokumentvorlage:Leitz-Logo-RZ_rgb_kle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w16sdtfl="http://schemas.microsoft.com/office/word/2024/wordml/sdtformatlock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94080" behindDoc="0" locked="0" layoutInCell="1" allowOverlap="1" wp14:anchorId="44A6001B" wp14:editId="04CA08C6">
              <wp:simplePos x="0" y="0"/>
              <wp:positionH relativeFrom="margin">
                <wp:posOffset>0</wp:posOffset>
              </wp:positionH>
              <wp:positionV relativeFrom="page">
                <wp:posOffset>1742440</wp:posOffset>
              </wp:positionV>
              <wp:extent cx="1115695" cy="146050"/>
              <wp:effectExtent l="0" t="0" r="1905" b="6350"/>
              <wp:wrapSquare wrapText="bothSides"/>
              <wp:docPr id="33" name="Textfeld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1569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sdtfl="http://schemas.microsoft.com/office/word/2024/wordml/sdtformatlock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9FF2F8" w14:textId="77777777" w:rsidR="00FA424B" w:rsidRPr="005F0E26" w:rsidRDefault="00FA424B" w:rsidP="009810D6">
                          <w:pPr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  <w:t>Presseinformation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A6001B" id="_x0000_t202" coordsize="21600,21600" o:spt="202" path="m,l,21600r21600,l21600,xe">
              <v:stroke joinstyle="miter"/>
              <v:path gradientshapeok="t" o:connecttype="rect"/>
            </v:shapetype>
            <v:shape id="Textfeld 33" o:spid="_x0000_s1026" type="#_x0000_t202" style="position:absolute;margin-left:0;margin-top:137.2pt;width:87.85pt;height:11.5pt;z-index:251694080;visibility:visible;mso-wrap-style:none;mso-wrap-distance-left:0;mso-wrap-distance-top:0;mso-wrap-distance-right:0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" filled="f" stroked="f">
              <v:textbox style="mso-fit-shape-to-text:t" inset="6e-5mm,0,0,0">
                <w:txbxContent>
                  <w:p w14:paraId="429FF2F8" w14:textId="77777777" w:rsidR="00FA424B" w:rsidRPr="005F0E26" w:rsidRDefault="00FA424B" w:rsidP="009810D6">
                    <w:pPr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  <w:t>Presseinformation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071FDECC" wp14:editId="32B06F75">
              <wp:simplePos x="0" y="0"/>
              <wp:positionH relativeFrom="page">
                <wp:posOffset>0</wp:posOffset>
              </wp:positionH>
              <wp:positionV relativeFrom="page">
                <wp:posOffset>3780790</wp:posOffset>
              </wp:positionV>
              <wp:extent cx="107510" cy="0"/>
              <wp:effectExtent l="0" t="0" r="19685" b="25400"/>
              <wp:wrapNone/>
              <wp:docPr id="25" name="Gerade Verbindung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041364C1" id="Gerade Verbindung 25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297.7pt" to="8.4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AXJNvB2wAAAAcBAAAPAAAA&#10;ZHJzL2Rvd25yZXYueG1sTI9Ba8JAEIXvhf6HZYTe6kZpRNNMxBbaS+tBLfQ6ZsckmJ0N2VXTf98V&#10;CvY47z3e+yZfDrZVZ+594wRhMk5AsZTONFIhfO3eHuegfCAx1DphhB/2sCzu73LKjLvIhs/bUKlY&#10;Ij4jhDqELtPalzVb8mPXsUTv4HpLIZ59pU1Pl1huWz1Nkpm21EhcqKnj15rL4/ZkEb6nH7vN5F2q&#10;Nae2O5jVfP0in4gPo2H1DCrwEG5huOJHdCgi096dxHjVIsRHAkK6SJ9AXe3ZAtT+T9BFrv/zF78A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FyTbwdsAAAAH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25809CA0" wp14:editId="0E53B47F">
              <wp:simplePos x="0" y="0"/>
              <wp:positionH relativeFrom="page">
                <wp:posOffset>0</wp:posOffset>
              </wp:positionH>
              <wp:positionV relativeFrom="page">
                <wp:posOffset>5346700</wp:posOffset>
              </wp:positionV>
              <wp:extent cx="107510" cy="0"/>
              <wp:effectExtent l="0" t="0" r="19685" b="25400"/>
              <wp:wrapNone/>
              <wp:docPr id="26" name="Gerade Verbindung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400B1DFA" id="Gerade Verbindung 26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421pt" to="8.4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BFb9BI2wAAAAcBAAAPAAAA&#10;ZHJzL2Rvd25yZXYueG1sTI9BS8NAEIXvgv9hGcGb3TRoiWkmpQp60R7aCl632WkSmp0N2W0b/71T&#10;EOpt3rzhvW+Kxeg6daIhtJ4RppMEFHHlbcs1wtf27SEDFaJhazrPhPBDARbl7U1hcuvPvKbTJtZK&#10;QjjkBqGJsc+1DlVDzoSJ74nF2/vBmShyqLUdzFnCXafTJJlpZ1qWhsb09NpQddgcHcJ3+rFdT9+5&#10;XtGT6/d2ma1e+BPx/m5czkFFGuP1GC74gg6lMO38kW1QHYI8EhGyx1SGiz17BrX7W+iy0P/5y18A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RW/QSNsAAAAH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351F9A07" wp14:editId="47B74779">
              <wp:simplePos x="0" y="0"/>
              <wp:positionH relativeFrom="page">
                <wp:posOffset>0</wp:posOffset>
              </wp:positionH>
              <wp:positionV relativeFrom="page">
                <wp:posOffset>7560945</wp:posOffset>
              </wp:positionV>
              <wp:extent cx="107510" cy="0"/>
              <wp:effectExtent l="0" t="0" r="19685" b="25400"/>
              <wp:wrapNone/>
              <wp:docPr id="27" name="Gerade Verbindung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0CD858A2" id="Gerade Verbindung 27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595.35pt" to="8.4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AK9aT12wAAAAkBAAAPAAAA&#10;ZHJzL2Rvd25yZXYueG1sTI9PT8JAEMXvJn6HzZh4k21JRKjdEjTRC3LgT8J16A5tY3e26S5Qvr3D&#10;wehx3nt583v5fHCtOlMfGs8G0lECirj0tuHKwG778TQFFSKyxdYzGbhSgHlxf5djZv2F13TexEpJ&#10;CYcMDdQxdpnWoazJYRj5jli8o+8dRjn7StseL1LuWj1Okol22LB8qLGj95rK783JGdiPl9t1+snV&#10;ip5dd7SL6eqNv4x5fBgWr6AiDfEvDDd8QYdCmA7+xDao1oAMiaKms+QF1M2fzEAdfhVd5Pr/guIH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CvWk9dsAAAAJ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9B050" w14:textId="67924D91" w:rsidR="00FA424B" w:rsidRDefault="00FA424B">
    <w:pPr>
      <w:pStyle w:val="Kopfzeile"/>
    </w:pP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96128" behindDoc="0" locked="0" layoutInCell="1" allowOverlap="1" wp14:anchorId="72B6AC3C" wp14:editId="63FEAD3E">
              <wp:simplePos x="0" y="0"/>
              <wp:positionH relativeFrom="margin">
                <wp:align>right</wp:align>
              </wp:positionH>
              <wp:positionV relativeFrom="page">
                <wp:posOffset>1742440</wp:posOffset>
              </wp:positionV>
              <wp:extent cx="1032510" cy="1397000"/>
              <wp:effectExtent l="0" t="0" r="8890" b="0"/>
              <wp:wrapSquare wrapText="bothSides"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2510" cy="139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sdtfl="http://schemas.microsoft.com/office/word/2024/wordml/sdtformatlock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C47C7C" w14:textId="77777777" w:rsidR="00FA424B" w:rsidRPr="0088361B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</w:pPr>
                          <w:r w:rsidRPr="0088361B"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  <w:t>Präzisionswerkzeuge</w:t>
                          </w:r>
                        </w:p>
                        <w:p w14:paraId="57E88EBE" w14:textId="77777777" w:rsidR="00FA424B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</w:pPr>
                          <w:r w:rsidRPr="0088361B"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  <w:t>und Werkzeugsysteme</w:t>
                          </w:r>
                        </w:p>
                        <w:p w14:paraId="0FB8E5DE" w14:textId="77777777" w:rsidR="00FA424B" w:rsidRPr="00874F7D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</w:pPr>
                        </w:p>
                        <w:p w14:paraId="43573D21" w14:textId="77777777" w:rsidR="00FA424B" w:rsidRPr="00874F7D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</w:pPr>
                        </w:p>
                        <w:p w14:paraId="04D0FFC5" w14:textId="77777777" w:rsidR="00FA424B" w:rsidRPr="005F0E26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  <w:t>Leitz GmbH &amp; Co. KG</w:t>
                          </w:r>
                        </w:p>
                        <w:p w14:paraId="60F0E7CE" w14:textId="77777777" w:rsidR="00FA424B" w:rsidRPr="005F0E26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  <w:t xml:space="preserve">Leitzstraße 2 </w:t>
                          </w:r>
                        </w:p>
                        <w:p w14:paraId="14F9AF5E" w14:textId="77777777" w:rsidR="00FA424B" w:rsidRPr="005F0E26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  <w:t>73447 Oberkochen</w:t>
                          </w:r>
                        </w:p>
                        <w:p w14:paraId="49C96158" w14:textId="77777777" w:rsidR="00FA424B" w:rsidRPr="005F0E26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  <w:t>Deutschland</w:t>
                          </w:r>
                        </w:p>
                        <w:p w14:paraId="4DA84FA6" w14:textId="77777777" w:rsidR="00FA424B" w:rsidRPr="005F0E26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  <w:t>Telefon +49 7364 950-0</w:t>
                          </w:r>
                        </w:p>
                        <w:p w14:paraId="4D04759C" w14:textId="77777777" w:rsidR="00FA424B" w:rsidRPr="005F0E26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  <w:t>Fax +49 7364 950- 662</w:t>
                          </w:r>
                        </w:p>
                        <w:p w14:paraId="3F20C780" w14:textId="77777777" w:rsidR="00FA424B" w:rsidRPr="00874F7D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  <w:t>leitz@leitz.org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B6AC3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9" type="#_x0000_t202" style="position:absolute;margin-left:30.1pt;margin-top:137.2pt;width:81.3pt;height:110pt;z-index:251696128;visibility:visible;mso-wrap-style:none;mso-wrap-distance-left:0;mso-wrap-distance-top:0;mso-wrap-distance-right:0;mso-wrap-distance-bottom:0;mso-position-horizontal:right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" filled="f" stroked="f">
              <v:textbox style="mso-fit-shape-to-text:t" inset="6e-5mm,0,0,0">
                <w:txbxContent>
                  <w:p w14:paraId="47C47C7C" w14:textId="77777777" w:rsidR="00FA424B" w:rsidRPr="0088361B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</w:pPr>
                    <w:r w:rsidRPr="0088361B"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  <w:t>Präzisionswerkzeuge</w:t>
                    </w:r>
                  </w:p>
                  <w:p w14:paraId="57E88EBE" w14:textId="77777777" w:rsidR="00FA424B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</w:pPr>
                    <w:r w:rsidRPr="0088361B"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  <w:t>und Werkzeugsysteme</w:t>
                    </w:r>
                  </w:p>
                  <w:p w14:paraId="0FB8E5DE" w14:textId="77777777" w:rsidR="00FA424B" w:rsidRPr="00874F7D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</w:pPr>
                  </w:p>
                  <w:p w14:paraId="43573D21" w14:textId="77777777" w:rsidR="00FA424B" w:rsidRPr="00874F7D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</w:pPr>
                  </w:p>
                  <w:p w14:paraId="04D0FFC5" w14:textId="77777777" w:rsidR="00FA424B" w:rsidRPr="005F0E26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  <w:t>Leitz GmbH &amp; Co. KG</w:t>
                    </w:r>
                  </w:p>
                  <w:p w14:paraId="60F0E7CE" w14:textId="77777777" w:rsidR="00FA424B" w:rsidRPr="005F0E26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  <w:t xml:space="preserve">Leitzstraße 2 </w:t>
                    </w:r>
                  </w:p>
                  <w:p w14:paraId="14F9AF5E" w14:textId="77777777" w:rsidR="00FA424B" w:rsidRPr="005F0E26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  <w:t>73447 Oberkochen</w:t>
                    </w:r>
                  </w:p>
                  <w:p w14:paraId="49C96158" w14:textId="77777777" w:rsidR="00FA424B" w:rsidRPr="005F0E26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  <w:t>Deutschland</w:t>
                    </w:r>
                  </w:p>
                  <w:p w14:paraId="4DA84FA6" w14:textId="77777777" w:rsidR="00FA424B" w:rsidRPr="005F0E26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  <w:t>Telefon +49 7364 950-0</w:t>
                    </w:r>
                  </w:p>
                  <w:p w14:paraId="4D04759C" w14:textId="77777777" w:rsidR="00FA424B" w:rsidRPr="005F0E26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  <w:t>Fax +49 7364 950- 662</w:t>
                    </w:r>
                  </w:p>
                  <w:p w14:paraId="3F20C780" w14:textId="77777777" w:rsidR="00FA424B" w:rsidRPr="00874F7D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  <w:t>leitz@leitz.org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91008" behindDoc="0" locked="0" layoutInCell="1" allowOverlap="1" wp14:anchorId="3A593E50" wp14:editId="0CB84AD9">
              <wp:simplePos x="0" y="0"/>
              <wp:positionH relativeFrom="margin">
                <wp:posOffset>0</wp:posOffset>
              </wp:positionH>
              <wp:positionV relativeFrom="page">
                <wp:posOffset>1742440</wp:posOffset>
              </wp:positionV>
              <wp:extent cx="1115695" cy="146050"/>
              <wp:effectExtent l="0" t="0" r="190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1569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sdtfl="http://schemas.microsoft.com/office/word/2024/wordml/sdtformatlock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E5B659" w14:textId="77777777" w:rsidR="00FA424B" w:rsidRPr="005F0E26" w:rsidRDefault="00FA424B" w:rsidP="009810D6">
                          <w:pPr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  <w:t>Presseinformation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3A593E50" id="Textfeld 1" o:spid="_x0000_s1030" type="#_x0000_t202" style="position:absolute;margin-left:0;margin-top:137.2pt;width:87.85pt;height:11.5pt;z-index:251691008;visibility:visible;mso-wrap-style:none;mso-wrap-distance-left:0;mso-wrap-distance-top:0;mso-wrap-distance-right:0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" filled="f" stroked="f">
              <v:textbox style="mso-fit-shape-to-text:t" inset="6e-5mm,0,0,0">
                <w:txbxContent>
                  <w:p w14:paraId="73E5B659" w14:textId="77777777" w:rsidR="00FA424B" w:rsidRPr="005F0E26" w:rsidRDefault="00FA424B" w:rsidP="009810D6">
                    <w:pPr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  <w:t>Presseinformation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03CA7EDE" wp14:editId="7FBF1944">
              <wp:simplePos x="0" y="0"/>
              <wp:positionH relativeFrom="page">
                <wp:posOffset>0</wp:posOffset>
              </wp:positionH>
              <wp:positionV relativeFrom="page">
                <wp:posOffset>7560945</wp:posOffset>
              </wp:positionV>
              <wp:extent cx="107510" cy="0"/>
              <wp:effectExtent l="0" t="0" r="19685" b="25400"/>
              <wp:wrapNone/>
              <wp:docPr id="24" name="Gerade Verbindung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76755D4A" id="Gerade Verbindung 24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595.35pt" to="8.4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AK9aT12wAAAAkBAAAPAAAA&#10;ZHJzL2Rvd25yZXYueG1sTI9PT8JAEMXvJn6HzZh4k21JRKjdEjTRC3LgT8J16A5tY3e26S5Qvr3D&#10;wehx3nt583v5fHCtOlMfGs8G0lECirj0tuHKwG778TQFFSKyxdYzGbhSgHlxf5djZv2F13TexEpJ&#10;CYcMDdQxdpnWoazJYRj5jli8o+8dRjn7StseL1LuWj1Okol22LB8qLGj95rK783JGdiPl9t1+snV&#10;ip5dd7SL6eqNv4x5fBgWr6AiDfEvDDd8QYdCmA7+xDao1oAMiaKms+QF1M2fzEAdfhVd5Pr/guIH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CvWk9dsAAAAJ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6F5005EB" wp14:editId="32DED9B0">
              <wp:simplePos x="0" y="0"/>
              <wp:positionH relativeFrom="page">
                <wp:posOffset>0</wp:posOffset>
              </wp:positionH>
              <wp:positionV relativeFrom="page">
                <wp:posOffset>5346700</wp:posOffset>
              </wp:positionV>
              <wp:extent cx="107510" cy="0"/>
              <wp:effectExtent l="0" t="0" r="19685" b="25400"/>
              <wp:wrapNone/>
              <wp:docPr id="23" name="Gerade Verbindung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5D4B2C27" id="Gerade Verbindung 23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421pt" to="8.4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BFb9BI2wAAAAcBAAAPAAAA&#10;ZHJzL2Rvd25yZXYueG1sTI9BS8NAEIXvgv9hGcGb3TRoiWkmpQp60R7aCl632WkSmp0N2W0b/71T&#10;EOpt3rzhvW+Kxeg6daIhtJ4RppMEFHHlbcs1wtf27SEDFaJhazrPhPBDARbl7U1hcuvPvKbTJtZK&#10;QjjkBqGJsc+1DlVDzoSJ74nF2/vBmShyqLUdzFnCXafTJJlpZ1qWhsb09NpQddgcHcJ3+rFdT9+5&#10;XtGT6/d2ma1e+BPx/m5czkFFGuP1GC74gg6lMO38kW1QHYI8EhGyx1SGiz17BrX7W+iy0P/5y18A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RW/QSNsAAAAH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40D5B09" wp14:editId="71080AC4">
              <wp:simplePos x="0" y="0"/>
              <wp:positionH relativeFrom="page">
                <wp:posOffset>0</wp:posOffset>
              </wp:positionH>
              <wp:positionV relativeFrom="page">
                <wp:posOffset>3780790</wp:posOffset>
              </wp:positionV>
              <wp:extent cx="107510" cy="0"/>
              <wp:effectExtent l="0" t="0" r="19685" b="25400"/>
              <wp:wrapNone/>
              <wp:docPr id="22" name="Gerade Verbindung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03FCCD3F" id="Gerade Verbindung 22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297.7pt" to="8.4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AXJNvB2wAAAAcBAAAPAAAA&#10;ZHJzL2Rvd25yZXYueG1sTI9Ba8JAEIXvhf6HZYTe6kZpRNNMxBbaS+tBLfQ6ZsckmJ0N2VXTf98V&#10;CvY47z3e+yZfDrZVZ+594wRhMk5AsZTONFIhfO3eHuegfCAx1DphhB/2sCzu73LKjLvIhs/bUKlY&#10;Ij4jhDqELtPalzVb8mPXsUTv4HpLIZ59pU1Pl1huWz1Nkpm21EhcqKnj15rL4/ZkEb6nH7vN5F2q&#10;Nae2O5jVfP0in4gPo2H1DCrwEG5huOJHdCgi096dxHjVIsRHAkK6SJ9AXe3ZAtT+T9BFrv/zF78A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FyTbwdsAAAAH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>
      <w:rPr>
        <w:noProof/>
        <w:lang w:val="de-DE"/>
      </w:rPr>
      <w:drawing>
        <wp:anchor distT="0" distB="0" distL="114300" distR="114300" simplePos="0" relativeHeight="251673600" behindDoc="0" locked="0" layoutInCell="1" allowOverlap="1" wp14:anchorId="4E83045F" wp14:editId="3F5E29BB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720000" cy="720000"/>
          <wp:effectExtent l="0" t="0" r="0" b="0"/>
          <wp:wrapSquare wrapText="bothSides"/>
          <wp:docPr id="36" name="Bild 36" descr="01-PROJEKTE:kunden 2011:Leitz:Leitz 2018:Dokumentvorlage:Leitz-Logo-RZ_rgb_kle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01-PROJEKTE:kunden 2011:Leitz:Leitz 2018:Dokumentvorlage:Leitz-Logo-RZ_rgb_kle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w16sdtfl="http://schemas.microsoft.com/office/word/2024/wordml/sdtformatlock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C18CA" w14:textId="77777777" w:rsidR="00FA424B" w:rsidRDefault="00FA424B">
    <w:pPr>
      <w:pStyle w:val="Kopfzeile"/>
    </w:pPr>
  </w:p>
  <w:p w14:paraId="01BFCEE9" w14:textId="77777777" w:rsidR="00FA424B" w:rsidRDefault="00FA424B">
    <w:pPr>
      <w:pStyle w:val="Kopfzeile"/>
    </w:pPr>
  </w:p>
  <w:p w14:paraId="367165BC" w14:textId="77777777" w:rsidR="00FA424B" w:rsidRDefault="00FA424B">
    <w:pPr>
      <w:pStyle w:val="Kopfzeile"/>
    </w:pPr>
  </w:p>
  <w:p w14:paraId="3758B3C4" w14:textId="77777777" w:rsidR="00FA424B" w:rsidRDefault="00FA424B">
    <w:pPr>
      <w:pStyle w:val="Kopfzeile"/>
    </w:pPr>
  </w:p>
  <w:p w14:paraId="60F54835" w14:textId="77777777" w:rsidR="00FA424B" w:rsidRDefault="00FA424B">
    <w:pPr>
      <w:pStyle w:val="Kopfzeile"/>
    </w:pPr>
  </w:p>
  <w:p w14:paraId="3CE00992" w14:textId="77777777" w:rsidR="00FA424B" w:rsidRDefault="00FA424B">
    <w:pPr>
      <w:pStyle w:val="Kopfzeile"/>
    </w:pPr>
  </w:p>
  <w:p w14:paraId="79DC0A97" w14:textId="77777777" w:rsidR="00FA424B" w:rsidRDefault="00FA424B">
    <w:pPr>
      <w:pStyle w:val="Kopfzeile"/>
    </w:pPr>
  </w:p>
  <w:p w14:paraId="098F39EC" w14:textId="77777777" w:rsidR="00FA424B" w:rsidRDefault="00FA424B">
    <w:pPr>
      <w:pStyle w:val="Kopfzeile"/>
    </w:pPr>
  </w:p>
  <w:p w14:paraId="56ADB7F9" w14:textId="77777777" w:rsidR="00FA424B" w:rsidRDefault="00FA424B">
    <w:pPr>
      <w:pStyle w:val="Kopfzeile"/>
    </w:pPr>
  </w:p>
  <w:p w14:paraId="6DE20057" w14:textId="77777777" w:rsidR="00FA424B" w:rsidRDefault="00FA424B">
    <w:pPr>
      <w:pStyle w:val="Kopfzeile"/>
    </w:pPr>
    <w:r>
      <w:rPr>
        <w:noProof/>
        <w:lang w:val="de-DE"/>
      </w:rPr>
      <w:drawing>
        <wp:anchor distT="0" distB="0" distL="114300" distR="114300" simplePos="0" relativeHeight="251701248" behindDoc="0" locked="0" layoutInCell="1" allowOverlap="1" wp14:anchorId="1234059D" wp14:editId="70C82330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720000" cy="720000"/>
          <wp:effectExtent l="0" t="0" r="0" b="0"/>
          <wp:wrapSquare wrapText="bothSides"/>
          <wp:docPr id="41" name="Bild 41" descr="01-PROJEKTE:kunden 2011:Leitz:Leitz 2018:Dokumentvorlage:Leitz-Logo-RZ_rgb_kle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01-PROJEKTE:kunden 2011:Leitz:Leitz 2018:Dokumentvorlage:Leitz-Logo-RZ_rgb_kle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w16sdtfl="http://schemas.microsoft.com/office/word/2024/wordml/sdtformatlock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702272" behindDoc="0" locked="0" layoutInCell="1" allowOverlap="1" wp14:anchorId="48FAC965" wp14:editId="580D0354">
              <wp:simplePos x="0" y="0"/>
              <wp:positionH relativeFrom="margin">
                <wp:posOffset>0</wp:posOffset>
              </wp:positionH>
              <wp:positionV relativeFrom="page">
                <wp:posOffset>1742440</wp:posOffset>
              </wp:positionV>
              <wp:extent cx="360045" cy="146050"/>
              <wp:effectExtent l="0" t="0" r="1905" b="6350"/>
              <wp:wrapSquare wrapText="bothSides"/>
              <wp:docPr id="37" name="Textfeld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04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sdtfl="http://schemas.microsoft.com/office/word/2024/wordml/sdtformatlock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B6CD86" w14:textId="1081061B" w:rsidR="00FA424B" w:rsidRPr="005F0E26" w:rsidRDefault="00FA424B" w:rsidP="009810D6">
                          <w:pPr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  <w:t>Bilder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FAC965" id="_x0000_t202" coordsize="21600,21600" o:spt="202" path="m,l,21600r21600,l21600,xe">
              <v:stroke joinstyle="miter"/>
              <v:path gradientshapeok="t" o:connecttype="rect"/>
            </v:shapetype>
            <v:shape id="Textfeld 37" o:spid="_x0000_s1033" type="#_x0000_t202" style="position:absolute;margin-left:0;margin-top:137.2pt;width:28.35pt;height:11.5pt;z-index:251702272;visibility:visible;mso-wrap-style:none;mso-wrap-distance-left:0;mso-wrap-distance-top:0;mso-wrap-distance-right:0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" filled="f" stroked="f">
              <v:textbox style="mso-fit-shape-to-text:t" inset="6e-5mm,0,0,0">
                <w:txbxContent>
                  <w:p w14:paraId="04B6CD86" w14:textId="1081061B" w:rsidR="00FA424B" w:rsidRPr="005F0E26" w:rsidRDefault="00FA424B" w:rsidP="009810D6">
                    <w:pPr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  <w:t>Bilder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06458CFA" wp14:editId="353E1608">
              <wp:simplePos x="0" y="0"/>
              <wp:positionH relativeFrom="page">
                <wp:posOffset>0</wp:posOffset>
              </wp:positionH>
              <wp:positionV relativeFrom="page">
                <wp:posOffset>3780790</wp:posOffset>
              </wp:positionV>
              <wp:extent cx="107510" cy="0"/>
              <wp:effectExtent l="0" t="0" r="19685" b="25400"/>
              <wp:wrapNone/>
              <wp:docPr id="38" name="Gerade Verbindung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043910FB" id="Gerade Verbindung 38" o:spid="_x0000_s1026" style="position:absolute;z-index:2516981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297.7pt" to="8.4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AXJNvB2wAAAAcBAAAPAAAA&#10;ZHJzL2Rvd25yZXYueG1sTI9Ba8JAEIXvhf6HZYTe6kZpRNNMxBbaS+tBLfQ6ZsckmJ0N2VXTf98V&#10;CvY47z3e+yZfDrZVZ+594wRhMk5AsZTONFIhfO3eHuegfCAx1DphhB/2sCzu73LKjLvIhs/bUKlY&#10;Ij4jhDqELtPalzVb8mPXsUTv4HpLIZ59pU1Pl1huWz1Nkpm21EhcqKnj15rL4/ZkEb6nH7vN5F2q&#10;Nae2O5jVfP0in4gPo2H1DCrwEG5huOJHdCgi096dxHjVIsRHAkK6SJ9AXe3ZAtT+T9BFrv/zF78A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FyTbwdsAAAAH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29E00820" wp14:editId="12A47797">
              <wp:simplePos x="0" y="0"/>
              <wp:positionH relativeFrom="page">
                <wp:posOffset>0</wp:posOffset>
              </wp:positionH>
              <wp:positionV relativeFrom="page">
                <wp:posOffset>5346700</wp:posOffset>
              </wp:positionV>
              <wp:extent cx="107510" cy="0"/>
              <wp:effectExtent l="0" t="0" r="19685" b="25400"/>
              <wp:wrapNone/>
              <wp:docPr id="39" name="Gerade Verbindung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5B018585" id="Gerade Verbindung 39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421pt" to="8.4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BFb9BI2wAAAAcBAAAPAAAA&#10;ZHJzL2Rvd25yZXYueG1sTI9BS8NAEIXvgv9hGcGb3TRoiWkmpQp60R7aCl632WkSmp0N2W0b/71T&#10;EOpt3rzhvW+Kxeg6daIhtJ4RppMEFHHlbcs1wtf27SEDFaJhazrPhPBDARbl7U1hcuvPvKbTJtZK&#10;QjjkBqGJsc+1DlVDzoSJ74nF2/vBmShyqLUdzFnCXafTJJlpZ1qWhsb09NpQddgcHcJ3+rFdT9+5&#10;XtGT6/d2ma1e+BPx/m5czkFFGuP1GC74gg6lMO38kW1QHYI8EhGyx1SGiz17BrX7W+iy0P/5y18A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RW/QSNsAAAAH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4A8C85AA" wp14:editId="0BF0B23D">
              <wp:simplePos x="0" y="0"/>
              <wp:positionH relativeFrom="page">
                <wp:posOffset>0</wp:posOffset>
              </wp:positionH>
              <wp:positionV relativeFrom="page">
                <wp:posOffset>7560945</wp:posOffset>
              </wp:positionV>
              <wp:extent cx="107510" cy="0"/>
              <wp:effectExtent l="0" t="0" r="19685" b="25400"/>
              <wp:wrapNone/>
              <wp:docPr id="40" name="Gerade Verbindung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16917167" id="Gerade Verbindung 40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595.35pt" to="8.4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AK9aT12wAAAAkBAAAPAAAA&#10;ZHJzL2Rvd25yZXYueG1sTI9PT8JAEMXvJn6HzZh4k21JRKjdEjTRC3LgT8J16A5tY3e26S5Qvr3D&#10;wehx3nt583v5fHCtOlMfGs8G0lECirj0tuHKwG778TQFFSKyxdYzGbhSgHlxf5djZv2F13TexEpJ&#10;CYcMDdQxdpnWoazJYRj5jli8o+8dRjn7StseL1LuWj1Okol22LB8qLGj95rK783JGdiPl9t1+snV&#10;ip5dd7SL6eqNv4x5fBgWr6AiDfEvDDd8QYdCmA7+xDao1oAMiaKms+QF1M2fzEAdfhVd5Pr/guIH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CvWk9dsAAAAJ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34309"/>
    <w:multiLevelType w:val="hybridMultilevel"/>
    <w:tmpl w:val="F8A0DAFC"/>
    <w:lvl w:ilvl="0" w:tplc="097C5DAC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3262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1"/>
  <w:activeWritingStyle w:appName="MSWord" w:lang="de-AT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0" w:nlCheck="1" w:checkStyle="0"/>
  <w:activeWritingStyle w:appName="MSWord" w:lang="de-AT" w:vendorID="64" w:dllVersion="0" w:nlCheck="1" w:checkStyle="0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0" w:nlCheck="1" w:checkStyle="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550"/>
    <w:rsid w:val="000037FA"/>
    <w:rsid w:val="000072BF"/>
    <w:rsid w:val="00014613"/>
    <w:rsid w:val="000159E8"/>
    <w:rsid w:val="000166E9"/>
    <w:rsid w:val="00032D98"/>
    <w:rsid w:val="000339C4"/>
    <w:rsid w:val="000372B0"/>
    <w:rsid w:val="00041FFE"/>
    <w:rsid w:val="0004212D"/>
    <w:rsid w:val="000515D1"/>
    <w:rsid w:val="0005677F"/>
    <w:rsid w:val="00084E88"/>
    <w:rsid w:val="000A5D3E"/>
    <w:rsid w:val="000B6A0A"/>
    <w:rsid w:val="000E1C8A"/>
    <w:rsid w:val="000F1AD4"/>
    <w:rsid w:val="000F27D4"/>
    <w:rsid w:val="001008A6"/>
    <w:rsid w:val="0010106D"/>
    <w:rsid w:val="00106449"/>
    <w:rsid w:val="001272D7"/>
    <w:rsid w:val="001448A2"/>
    <w:rsid w:val="00146C1D"/>
    <w:rsid w:val="001511A8"/>
    <w:rsid w:val="00160E10"/>
    <w:rsid w:val="00166E4A"/>
    <w:rsid w:val="00184E7A"/>
    <w:rsid w:val="00185C10"/>
    <w:rsid w:val="00186BDF"/>
    <w:rsid w:val="001B5C3A"/>
    <w:rsid w:val="001B693C"/>
    <w:rsid w:val="001C5C69"/>
    <w:rsid w:val="001D4DD6"/>
    <w:rsid w:val="001D71F6"/>
    <w:rsid w:val="001E3F10"/>
    <w:rsid w:val="00200A37"/>
    <w:rsid w:val="00220E7B"/>
    <w:rsid w:val="00241BE7"/>
    <w:rsid w:val="0025616F"/>
    <w:rsid w:val="00267A3F"/>
    <w:rsid w:val="00271569"/>
    <w:rsid w:val="002734E9"/>
    <w:rsid w:val="002772E0"/>
    <w:rsid w:val="002D2CBD"/>
    <w:rsid w:val="002E0E9B"/>
    <w:rsid w:val="002E4F40"/>
    <w:rsid w:val="00312407"/>
    <w:rsid w:val="00333DB5"/>
    <w:rsid w:val="003440D1"/>
    <w:rsid w:val="00362DE2"/>
    <w:rsid w:val="003656FF"/>
    <w:rsid w:val="0037134E"/>
    <w:rsid w:val="00374605"/>
    <w:rsid w:val="00382FC7"/>
    <w:rsid w:val="00385E74"/>
    <w:rsid w:val="003877C5"/>
    <w:rsid w:val="00390C7F"/>
    <w:rsid w:val="00396134"/>
    <w:rsid w:val="003A658B"/>
    <w:rsid w:val="003B048D"/>
    <w:rsid w:val="003D2365"/>
    <w:rsid w:val="003D2688"/>
    <w:rsid w:val="003F25EF"/>
    <w:rsid w:val="003F4844"/>
    <w:rsid w:val="004130A0"/>
    <w:rsid w:val="00432A77"/>
    <w:rsid w:val="00436847"/>
    <w:rsid w:val="0044752A"/>
    <w:rsid w:val="004511CD"/>
    <w:rsid w:val="00451396"/>
    <w:rsid w:val="00453150"/>
    <w:rsid w:val="004623CC"/>
    <w:rsid w:val="00462836"/>
    <w:rsid w:val="00465D4C"/>
    <w:rsid w:val="00474315"/>
    <w:rsid w:val="004823FF"/>
    <w:rsid w:val="00483227"/>
    <w:rsid w:val="00497857"/>
    <w:rsid w:val="004B1D9F"/>
    <w:rsid w:val="004C6578"/>
    <w:rsid w:val="00527461"/>
    <w:rsid w:val="0055508C"/>
    <w:rsid w:val="0057109C"/>
    <w:rsid w:val="005755AD"/>
    <w:rsid w:val="00583793"/>
    <w:rsid w:val="005B6134"/>
    <w:rsid w:val="005C79C5"/>
    <w:rsid w:val="005D1ACC"/>
    <w:rsid w:val="005F0E26"/>
    <w:rsid w:val="005F17AC"/>
    <w:rsid w:val="00614BC7"/>
    <w:rsid w:val="00616C0A"/>
    <w:rsid w:val="00616FDA"/>
    <w:rsid w:val="0062299E"/>
    <w:rsid w:val="0062575C"/>
    <w:rsid w:val="00632887"/>
    <w:rsid w:val="00636204"/>
    <w:rsid w:val="00637411"/>
    <w:rsid w:val="00637855"/>
    <w:rsid w:val="00650559"/>
    <w:rsid w:val="00660D48"/>
    <w:rsid w:val="0066355E"/>
    <w:rsid w:val="00663F61"/>
    <w:rsid w:val="00663F71"/>
    <w:rsid w:val="006953C1"/>
    <w:rsid w:val="00697137"/>
    <w:rsid w:val="006A230A"/>
    <w:rsid w:val="006B5532"/>
    <w:rsid w:val="006B59FD"/>
    <w:rsid w:val="006B7FC9"/>
    <w:rsid w:val="006C5B95"/>
    <w:rsid w:val="006D3D2B"/>
    <w:rsid w:val="006D73CB"/>
    <w:rsid w:val="006E1480"/>
    <w:rsid w:val="006E5BFA"/>
    <w:rsid w:val="006E660D"/>
    <w:rsid w:val="006E75BA"/>
    <w:rsid w:val="007026C1"/>
    <w:rsid w:val="00707C55"/>
    <w:rsid w:val="007177AC"/>
    <w:rsid w:val="00721069"/>
    <w:rsid w:val="0073092A"/>
    <w:rsid w:val="00735F28"/>
    <w:rsid w:val="007521A7"/>
    <w:rsid w:val="0076234D"/>
    <w:rsid w:val="007721F0"/>
    <w:rsid w:val="00785BB2"/>
    <w:rsid w:val="00785E9A"/>
    <w:rsid w:val="007A1029"/>
    <w:rsid w:val="007A6B0B"/>
    <w:rsid w:val="007B0EFC"/>
    <w:rsid w:val="007B1B32"/>
    <w:rsid w:val="007B3D4A"/>
    <w:rsid w:val="007B767B"/>
    <w:rsid w:val="007D7208"/>
    <w:rsid w:val="008013CA"/>
    <w:rsid w:val="008022D1"/>
    <w:rsid w:val="00804C0D"/>
    <w:rsid w:val="00824197"/>
    <w:rsid w:val="008311D8"/>
    <w:rsid w:val="00841FE6"/>
    <w:rsid w:val="00847A56"/>
    <w:rsid w:val="00860494"/>
    <w:rsid w:val="00864A1A"/>
    <w:rsid w:val="00874F7D"/>
    <w:rsid w:val="0088361B"/>
    <w:rsid w:val="008860F3"/>
    <w:rsid w:val="008863CE"/>
    <w:rsid w:val="0089331A"/>
    <w:rsid w:val="008A7812"/>
    <w:rsid w:val="008A7C3E"/>
    <w:rsid w:val="008B11EA"/>
    <w:rsid w:val="008B5654"/>
    <w:rsid w:val="008B6143"/>
    <w:rsid w:val="008C2C23"/>
    <w:rsid w:val="008D203D"/>
    <w:rsid w:val="008D2BF9"/>
    <w:rsid w:val="008F085F"/>
    <w:rsid w:val="008F3EB7"/>
    <w:rsid w:val="0090616E"/>
    <w:rsid w:val="00923707"/>
    <w:rsid w:val="009305CE"/>
    <w:rsid w:val="00933B77"/>
    <w:rsid w:val="0093599C"/>
    <w:rsid w:val="0094155D"/>
    <w:rsid w:val="00946287"/>
    <w:rsid w:val="00950380"/>
    <w:rsid w:val="00954F51"/>
    <w:rsid w:val="00956EA6"/>
    <w:rsid w:val="00960087"/>
    <w:rsid w:val="00961182"/>
    <w:rsid w:val="009651A0"/>
    <w:rsid w:val="009810D6"/>
    <w:rsid w:val="00987B9E"/>
    <w:rsid w:val="009A11A9"/>
    <w:rsid w:val="009A3553"/>
    <w:rsid w:val="009C6444"/>
    <w:rsid w:val="009C6820"/>
    <w:rsid w:val="009E24A1"/>
    <w:rsid w:val="009F3EB5"/>
    <w:rsid w:val="00A06943"/>
    <w:rsid w:val="00A06DA9"/>
    <w:rsid w:val="00A12841"/>
    <w:rsid w:val="00A13D9F"/>
    <w:rsid w:val="00A15953"/>
    <w:rsid w:val="00A17E9A"/>
    <w:rsid w:val="00A20105"/>
    <w:rsid w:val="00A3586F"/>
    <w:rsid w:val="00A41462"/>
    <w:rsid w:val="00A42D61"/>
    <w:rsid w:val="00A54751"/>
    <w:rsid w:val="00A603DC"/>
    <w:rsid w:val="00A878FA"/>
    <w:rsid w:val="00AA3B3A"/>
    <w:rsid w:val="00AB0A42"/>
    <w:rsid w:val="00AB1452"/>
    <w:rsid w:val="00AB5700"/>
    <w:rsid w:val="00AC35EB"/>
    <w:rsid w:val="00AD0969"/>
    <w:rsid w:val="00AD4283"/>
    <w:rsid w:val="00AD5B0E"/>
    <w:rsid w:val="00AD61E3"/>
    <w:rsid w:val="00AE6BF5"/>
    <w:rsid w:val="00AF6945"/>
    <w:rsid w:val="00AF751F"/>
    <w:rsid w:val="00B20FDD"/>
    <w:rsid w:val="00B213FC"/>
    <w:rsid w:val="00B25F33"/>
    <w:rsid w:val="00B371F2"/>
    <w:rsid w:val="00B47911"/>
    <w:rsid w:val="00B54374"/>
    <w:rsid w:val="00B87E2C"/>
    <w:rsid w:val="00BA1CBC"/>
    <w:rsid w:val="00BB75BB"/>
    <w:rsid w:val="00BC0008"/>
    <w:rsid w:val="00BC2AC6"/>
    <w:rsid w:val="00BD1698"/>
    <w:rsid w:val="00BD2FAC"/>
    <w:rsid w:val="00BD6425"/>
    <w:rsid w:val="00BE5CFC"/>
    <w:rsid w:val="00BF5EE8"/>
    <w:rsid w:val="00C1288B"/>
    <w:rsid w:val="00C2504B"/>
    <w:rsid w:val="00C26609"/>
    <w:rsid w:val="00C5041D"/>
    <w:rsid w:val="00C50550"/>
    <w:rsid w:val="00C52033"/>
    <w:rsid w:val="00C75812"/>
    <w:rsid w:val="00C85108"/>
    <w:rsid w:val="00C91405"/>
    <w:rsid w:val="00CA37CB"/>
    <w:rsid w:val="00CA4512"/>
    <w:rsid w:val="00CA482A"/>
    <w:rsid w:val="00CB6FF0"/>
    <w:rsid w:val="00CC08A9"/>
    <w:rsid w:val="00CD7E6D"/>
    <w:rsid w:val="00CE325A"/>
    <w:rsid w:val="00CF42D6"/>
    <w:rsid w:val="00CF585D"/>
    <w:rsid w:val="00D06E37"/>
    <w:rsid w:val="00D102A6"/>
    <w:rsid w:val="00D11F49"/>
    <w:rsid w:val="00D122C9"/>
    <w:rsid w:val="00D16CF7"/>
    <w:rsid w:val="00D21431"/>
    <w:rsid w:val="00D2157C"/>
    <w:rsid w:val="00D273BA"/>
    <w:rsid w:val="00D4485D"/>
    <w:rsid w:val="00D54CA1"/>
    <w:rsid w:val="00D56569"/>
    <w:rsid w:val="00D7142C"/>
    <w:rsid w:val="00D74058"/>
    <w:rsid w:val="00D75F33"/>
    <w:rsid w:val="00D803FE"/>
    <w:rsid w:val="00D834AD"/>
    <w:rsid w:val="00D8580B"/>
    <w:rsid w:val="00D85BCB"/>
    <w:rsid w:val="00DA7542"/>
    <w:rsid w:val="00DC510B"/>
    <w:rsid w:val="00DD25F8"/>
    <w:rsid w:val="00DD61C2"/>
    <w:rsid w:val="00DF481D"/>
    <w:rsid w:val="00E01DF4"/>
    <w:rsid w:val="00E06959"/>
    <w:rsid w:val="00E072FD"/>
    <w:rsid w:val="00E1022A"/>
    <w:rsid w:val="00E11A40"/>
    <w:rsid w:val="00E21E49"/>
    <w:rsid w:val="00E3694E"/>
    <w:rsid w:val="00E3773B"/>
    <w:rsid w:val="00E4042F"/>
    <w:rsid w:val="00E472C4"/>
    <w:rsid w:val="00E51FCB"/>
    <w:rsid w:val="00E60617"/>
    <w:rsid w:val="00E63F46"/>
    <w:rsid w:val="00E737B3"/>
    <w:rsid w:val="00E930A3"/>
    <w:rsid w:val="00E95A39"/>
    <w:rsid w:val="00E96611"/>
    <w:rsid w:val="00EA1B18"/>
    <w:rsid w:val="00EA4C6F"/>
    <w:rsid w:val="00EA65B1"/>
    <w:rsid w:val="00ED33FE"/>
    <w:rsid w:val="00EE6DAC"/>
    <w:rsid w:val="00EF028B"/>
    <w:rsid w:val="00EF1438"/>
    <w:rsid w:val="00EF1E07"/>
    <w:rsid w:val="00EF640B"/>
    <w:rsid w:val="00F339C7"/>
    <w:rsid w:val="00F3491E"/>
    <w:rsid w:val="00F354A2"/>
    <w:rsid w:val="00F44299"/>
    <w:rsid w:val="00F4497D"/>
    <w:rsid w:val="00F4644B"/>
    <w:rsid w:val="00F66365"/>
    <w:rsid w:val="00F7154C"/>
    <w:rsid w:val="00F85671"/>
    <w:rsid w:val="00F93A73"/>
    <w:rsid w:val="00F946D4"/>
    <w:rsid w:val="00F97DFC"/>
    <w:rsid w:val="00FA25D9"/>
    <w:rsid w:val="00FA424B"/>
    <w:rsid w:val="00FC19B7"/>
    <w:rsid w:val="00FC70B8"/>
    <w:rsid w:val="00FD6CE2"/>
    <w:rsid w:val="00FE06C7"/>
    <w:rsid w:val="00FE124B"/>
    <w:rsid w:val="00FF0D87"/>
    <w:rsid w:val="00FF1BEF"/>
    <w:rsid w:val="00FF3BDD"/>
    <w:rsid w:val="00FF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4560AA"/>
  <w15:docId w15:val="{D464833D-DE7D-4715-8515-384F5D66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ato Light" w:eastAsiaTheme="minorEastAsia" w:hAnsi="Lato Light" w:cstheme="minorBidi"/>
        <w:sz w:val="24"/>
        <w:szCs w:val="24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A3553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026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026C1"/>
  </w:style>
  <w:style w:type="paragraph" w:styleId="Fuzeile">
    <w:name w:val="footer"/>
    <w:basedOn w:val="Standard"/>
    <w:link w:val="FuzeileZchn"/>
    <w:uiPriority w:val="99"/>
    <w:unhideWhenUsed/>
    <w:rsid w:val="007026C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026C1"/>
  </w:style>
  <w:style w:type="table" w:styleId="Tabellenraster">
    <w:name w:val="Table Grid"/>
    <w:basedOn w:val="NormaleTabelle"/>
    <w:uiPriority w:val="59"/>
    <w:rsid w:val="00702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9C7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39C7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5F0E26"/>
  </w:style>
  <w:style w:type="paragraph" w:styleId="Listenabsatz">
    <w:name w:val="List Paragraph"/>
    <w:basedOn w:val="Standard"/>
    <w:uiPriority w:val="34"/>
    <w:qFormat/>
    <w:rsid w:val="00D2157C"/>
    <w:pPr>
      <w:widowControl w:val="0"/>
      <w:suppressAutoHyphens/>
      <w:ind w:left="720"/>
      <w:contextualSpacing/>
    </w:pPr>
    <w:rPr>
      <w:rFonts w:ascii="Times New Roman" w:eastAsia="SimSun" w:hAnsi="Times New Roman" w:cs="Mangal"/>
      <w:kern w:val="1"/>
      <w:szCs w:val="21"/>
      <w:lang w:val="de-DE" w:eastAsia="hi-IN" w:bidi="hi-IN"/>
    </w:rPr>
  </w:style>
  <w:style w:type="paragraph" w:styleId="Beschriftung">
    <w:name w:val="caption"/>
    <w:basedOn w:val="Standard"/>
    <w:next w:val="Standard"/>
    <w:uiPriority w:val="35"/>
    <w:unhideWhenUsed/>
    <w:qFormat/>
    <w:rsid w:val="0057109C"/>
    <w:pPr>
      <w:spacing w:after="200"/>
    </w:pPr>
    <w:rPr>
      <w:i/>
      <w:iCs/>
      <w:color w:val="1F497D" w:themeColor="text2"/>
      <w:sz w:val="18"/>
      <w:szCs w:val="18"/>
    </w:rPr>
  </w:style>
  <w:style w:type="paragraph" w:styleId="berarbeitung">
    <w:name w:val="Revision"/>
    <w:hidden/>
    <w:uiPriority w:val="99"/>
    <w:semiHidden/>
    <w:rsid w:val="00CB6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9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8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94366">
                  <w:marLeft w:val="3"/>
                  <w:marRight w:val="3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3.jp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2.jp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42D24D837784598005BBAF8C16BAE" ma:contentTypeVersion="14" ma:contentTypeDescription="Create a new document." ma:contentTypeScope="" ma:versionID="8cb9d439d30ee71b9586587f4350594e">
  <xsd:schema xmlns:xsd="http://www.w3.org/2001/XMLSchema" xmlns:xs="http://www.w3.org/2001/XMLSchema" xmlns:p="http://schemas.microsoft.com/office/2006/metadata/properties" xmlns:ns2="cf8e0de3-bfff-44e2-8e45-34910c4a761d" xmlns:ns3="4b68c916-f9c9-43a4-bd4e-e968c2d4f955" targetNamespace="http://schemas.microsoft.com/office/2006/metadata/properties" ma:root="true" ma:fieldsID="a2c98f7f608ba201eba274446aaa6930" ns2:_="" ns3:_="">
    <xsd:import namespace="cf8e0de3-bfff-44e2-8e45-34910c4a761d"/>
    <xsd:import namespace="4b68c916-f9c9-43a4-bd4e-e968c2d4f9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8e0de3-bfff-44e2-8e45-34910c4a76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960380b-fdf0-4026-b296-5a05eca688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8c916-f9c9-43a4-bd4e-e968c2d4f95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b75dddb-b708-450f-b8a8-6ab5b02ca3df}" ma:internalName="TaxCatchAll" ma:showField="CatchAllData" ma:web="4b68c916-f9c9-43a4-bd4e-e968c2d4f9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68c916-f9c9-43a4-bd4e-e968c2d4f955" xsi:nil="true"/>
    <lcf76f155ced4ddcb4097134ff3c332f xmlns="cf8e0de3-bfff-44e2-8e45-34910c4a761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7E0C0EF-F516-455F-894F-D65123BD98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F2B170-03CD-4372-AF0F-4E5E0A644A8D}"/>
</file>

<file path=customXml/itemProps3.xml><?xml version="1.0" encoding="utf-8"?>
<ds:datastoreItem xmlns:ds="http://schemas.openxmlformats.org/officeDocument/2006/customXml" ds:itemID="{D54E85BF-73F2-44E7-AF9C-D8509BC479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CA2CBC-21E8-40CD-8938-07E2C7AEFF43}">
  <ds:schemaRefs>
    <ds:schemaRef ds:uri="http://schemas.microsoft.com/office/2006/metadata/properties"/>
    <ds:schemaRef ds:uri="http://schemas.microsoft.com/office/infopath/2007/PartnerControls"/>
    <ds:schemaRef ds:uri="4b68c916-f9c9-43a4-bd4e-e968c2d4f955"/>
    <ds:schemaRef ds:uri="cf8e0de3-bfff-44e2-8e45-34910c4a76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608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Leitz</Company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Agentur</dc:creator>
  <cp:lastModifiedBy>Wykydal, Lisa</cp:lastModifiedBy>
  <cp:revision>97</cp:revision>
  <cp:lastPrinted>2020-09-30T08:29:00Z</cp:lastPrinted>
  <dcterms:created xsi:type="dcterms:W3CDTF">2023-03-22T12:15:00Z</dcterms:created>
  <dcterms:modified xsi:type="dcterms:W3CDTF">2025-05-09T07:58:00Z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0x01010035642D24D837784598005BBAF8C16BAE</vt:lpwstr>
  </property>
  <property fmtid="{D5CDD505-2E9C-101B-9397-08002B2CF9AE}" pid="3" name="MediaServiceImageTags">
    <vt:lpwstr/>
  </property>
</Properties>
</file>