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9A3553" w:rsidRDefault="009A3553" w:rsidP="00EF640B">
      <w:pPr>
        <w:spacing w:before="240"/>
        <w:jc w:val="both"/>
        <w:rPr>
          <w:rFonts w:ascii="Arial" w:hAnsi="Arial" w:cs="Arial"/>
          <w:sz w:val="20"/>
          <w:szCs w:val="20"/>
          <w:lang w:val="de-DE"/>
        </w:rPr>
      </w:pPr>
    </w:p>
    <w:p w14:paraId="7EEEDCDE" w14:textId="7C536225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4F898F5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3010DE20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226336A" w14:textId="5F1B51E5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D2D8D08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67885CAC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75581A7B" w14:textId="6199374A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4FFCE562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35D1D2C" w14:textId="28250E56" w:rsidR="00583793" w:rsidRDefault="00583793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3634F475" w14:textId="77777777" w:rsidR="00583793" w:rsidRDefault="00583793" w:rsidP="00B96ED0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1337B91C" w14:textId="77777777" w:rsidR="003656FF" w:rsidRDefault="003656FF" w:rsidP="00B96ED0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15B27FE" w14:textId="176CC89F" w:rsidR="009A3553" w:rsidRPr="00B96ED0" w:rsidRDefault="0091379E" w:rsidP="00B96ED0">
      <w:pPr>
        <w:spacing w:line="300" w:lineRule="exact"/>
        <w:jc w:val="both"/>
        <w:rPr>
          <w:rFonts w:ascii="Arial" w:hAnsi="Arial" w:cs="Arial"/>
          <w:b/>
          <w:lang w:val="en-GB"/>
        </w:rPr>
      </w:pPr>
      <w:r w:rsidRPr="00B96ED0">
        <w:rPr>
          <w:rFonts w:ascii="Arial" w:hAnsi="Arial" w:cs="Arial"/>
          <w:b/>
          <w:lang w:val="en-GB"/>
        </w:rPr>
        <w:t xml:space="preserve">Tool </w:t>
      </w:r>
      <w:r w:rsidR="000372B0" w:rsidRPr="00B96ED0">
        <w:rPr>
          <w:rFonts w:ascii="Arial" w:hAnsi="Arial" w:cs="Arial"/>
          <w:b/>
          <w:lang w:val="en-GB"/>
        </w:rPr>
        <w:t xml:space="preserve">Know-how to go – </w:t>
      </w:r>
      <w:r w:rsidRPr="00B96ED0">
        <w:rPr>
          <w:rFonts w:ascii="Arial" w:hAnsi="Arial" w:cs="Arial"/>
          <w:b/>
          <w:lang w:val="en-GB"/>
        </w:rPr>
        <w:t xml:space="preserve">how the </w:t>
      </w:r>
      <w:proofErr w:type="spellStart"/>
      <w:r w:rsidRPr="00B96ED0">
        <w:rPr>
          <w:rFonts w:ascii="Arial" w:hAnsi="Arial" w:cs="Arial"/>
          <w:b/>
          <w:lang w:val="en-GB"/>
        </w:rPr>
        <w:t>LeitzXPert</w:t>
      </w:r>
      <w:proofErr w:type="spellEnd"/>
      <w:r w:rsidRPr="00B96ED0">
        <w:rPr>
          <w:rFonts w:ascii="Arial" w:hAnsi="Arial" w:cs="Arial"/>
          <w:b/>
          <w:lang w:val="en-GB"/>
        </w:rPr>
        <w:t xml:space="preserve"> app supports users worldwide </w:t>
      </w:r>
    </w:p>
    <w:p w14:paraId="37ED70CB" w14:textId="77777777" w:rsidR="00BF5EE8" w:rsidRPr="00B96ED0" w:rsidRDefault="00BF5EE8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14:paraId="12079539" w14:textId="43594B69" w:rsidR="005B6134" w:rsidRPr="00B96ED0" w:rsidRDefault="005B6134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 xml:space="preserve">Oberkochen, </w:t>
      </w:r>
      <w:r w:rsidR="00660D48" w:rsidRPr="00B96ED0">
        <w:rPr>
          <w:rFonts w:ascii="Arial" w:hAnsi="Arial" w:cs="Arial"/>
          <w:sz w:val="20"/>
          <w:szCs w:val="20"/>
          <w:lang w:val="en-GB"/>
        </w:rPr>
        <w:t>Ma</w:t>
      </w:r>
      <w:r w:rsidR="0091379E" w:rsidRPr="00B96ED0">
        <w:rPr>
          <w:rFonts w:ascii="Arial" w:hAnsi="Arial" w:cs="Arial"/>
          <w:sz w:val="20"/>
          <w:szCs w:val="20"/>
          <w:lang w:val="en-GB"/>
        </w:rPr>
        <w:t>y</w:t>
      </w:r>
      <w:r w:rsidR="00660D48" w:rsidRPr="00B96ED0">
        <w:rPr>
          <w:rFonts w:ascii="Arial" w:hAnsi="Arial" w:cs="Arial"/>
          <w:sz w:val="20"/>
          <w:szCs w:val="20"/>
          <w:lang w:val="en-GB"/>
        </w:rPr>
        <w:t xml:space="preserve"> 2025</w:t>
      </w:r>
    </w:p>
    <w:p w14:paraId="43D01849" w14:textId="2140789F" w:rsidR="00A20105" w:rsidRPr="00B96ED0" w:rsidRDefault="00A20105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14:paraId="29DA3A0E" w14:textId="6E165EDB" w:rsidR="0091379E" w:rsidRPr="00B96ED0" w:rsidRDefault="0091379E" w:rsidP="00B96ED0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B96ED0">
        <w:rPr>
          <w:rFonts w:ascii="Arial" w:hAnsi="Arial" w:cs="Arial"/>
          <w:b/>
          <w:bCs/>
          <w:sz w:val="20"/>
          <w:szCs w:val="20"/>
          <w:lang w:val="en-GB"/>
        </w:rPr>
        <w:t xml:space="preserve">The requirements in the woodworking industry are constantly increasing - machines are becoming more complex, materials more diverse and the efficient use of the right tools more demanding. </w:t>
      </w:r>
      <w:r w:rsidRPr="0091379E">
        <w:rPr>
          <w:rFonts w:ascii="Arial" w:hAnsi="Arial" w:cs="Arial"/>
          <w:b/>
          <w:bCs/>
          <w:sz w:val="20"/>
          <w:szCs w:val="20"/>
          <w:lang w:val="en-GB"/>
        </w:rPr>
        <w:t>This places high demands on the knowledge of the user. However, modern machines, innovative materials and high-precision tools also open up new possibilities and make processes more efficient and successful.</w:t>
      </w:r>
      <w:r w:rsidR="00960087" w:rsidRPr="00B96ED0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91379E">
        <w:rPr>
          <w:rFonts w:ascii="Arial" w:hAnsi="Arial" w:cs="Arial"/>
          <w:b/>
          <w:bCs/>
          <w:sz w:val="20"/>
          <w:szCs w:val="20"/>
          <w:lang w:val="en-GB"/>
        </w:rPr>
        <w:t xml:space="preserve">This is exactly where the </w:t>
      </w:r>
      <w:proofErr w:type="spellStart"/>
      <w:r w:rsidRPr="0091379E">
        <w:rPr>
          <w:rFonts w:ascii="Arial" w:hAnsi="Arial" w:cs="Arial"/>
          <w:b/>
          <w:bCs/>
          <w:sz w:val="20"/>
          <w:szCs w:val="20"/>
          <w:lang w:val="en-GB"/>
        </w:rPr>
        <w:t>LeitzXPert</w:t>
      </w:r>
      <w:proofErr w:type="spellEnd"/>
      <w:r w:rsidRPr="0091379E">
        <w:rPr>
          <w:rFonts w:ascii="Arial" w:hAnsi="Arial" w:cs="Arial"/>
          <w:b/>
          <w:bCs/>
          <w:sz w:val="20"/>
          <w:szCs w:val="20"/>
          <w:lang w:val="en-GB"/>
        </w:rPr>
        <w:t xml:space="preserve"> app comes in: It makes </w:t>
      </w:r>
      <w:proofErr w:type="spellStart"/>
      <w:r w:rsidRPr="0091379E">
        <w:rPr>
          <w:rFonts w:ascii="Arial" w:hAnsi="Arial" w:cs="Arial"/>
          <w:b/>
          <w:bCs/>
          <w:sz w:val="20"/>
          <w:szCs w:val="20"/>
          <w:lang w:val="en-GB"/>
        </w:rPr>
        <w:t>Leitz's</w:t>
      </w:r>
      <w:proofErr w:type="spellEnd"/>
      <w:r w:rsidRPr="0091379E">
        <w:rPr>
          <w:rFonts w:ascii="Arial" w:hAnsi="Arial" w:cs="Arial"/>
          <w:b/>
          <w:bCs/>
          <w:sz w:val="20"/>
          <w:szCs w:val="20"/>
          <w:lang w:val="en-GB"/>
        </w:rPr>
        <w:t xml:space="preserve"> unique know-how available at any time - simply, quickly and free of charge. Since its launch, the app has enjoyed great popularity worldwide and has long since become an indispensable companion for many users in their day-to-day work.</w:t>
      </w:r>
    </w:p>
    <w:p w14:paraId="080ED00D" w14:textId="77777777" w:rsidR="00CA4512" w:rsidRPr="00B96ED0" w:rsidRDefault="00CA4512" w:rsidP="00B96ED0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33B2882E" w14:textId="641B9C91" w:rsidR="00241BE7" w:rsidRPr="00B96ED0" w:rsidRDefault="0091379E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 xml:space="preserve">What began as a prototype in 2019 as part of a study is now a tried and tested information platform for everyone who works with Leitz tools. </w:t>
      </w:r>
      <w:r w:rsidRPr="0091379E">
        <w:rPr>
          <w:rFonts w:ascii="Arial" w:hAnsi="Arial" w:cs="Arial"/>
          <w:sz w:val="20"/>
          <w:szCs w:val="20"/>
          <w:lang w:val="en-GB"/>
        </w:rPr>
        <w:t xml:space="preserve">The free </w:t>
      </w:r>
      <w:proofErr w:type="spellStart"/>
      <w:r w:rsidRPr="0091379E">
        <w:rPr>
          <w:rFonts w:ascii="Arial" w:hAnsi="Arial" w:cs="Arial"/>
          <w:sz w:val="20"/>
          <w:szCs w:val="20"/>
          <w:lang w:val="en-GB"/>
        </w:rPr>
        <w:t>LeitzXPert</w:t>
      </w:r>
      <w:proofErr w:type="spellEnd"/>
      <w:r w:rsidRPr="0091379E">
        <w:rPr>
          <w:rFonts w:ascii="Arial" w:hAnsi="Arial" w:cs="Arial"/>
          <w:sz w:val="20"/>
          <w:szCs w:val="20"/>
          <w:lang w:val="en-GB"/>
        </w:rPr>
        <w:t xml:space="preserve"> app bundles comprehensive expertise - from detailed product descriptions and operating instructions to practical application recommendations for almost all tools from the Leitz standard range</w:t>
      </w:r>
      <w:r w:rsidR="00241BE7" w:rsidRPr="00B96ED0">
        <w:rPr>
          <w:rFonts w:ascii="Arial" w:hAnsi="Arial" w:cs="Arial"/>
          <w:sz w:val="20"/>
          <w:szCs w:val="20"/>
          <w:lang w:val="en-GB"/>
        </w:rPr>
        <w:t xml:space="preserve">. </w:t>
      </w:r>
      <w:r w:rsidR="009D33D6" w:rsidRPr="009D33D6">
        <w:rPr>
          <w:rFonts w:ascii="Arial" w:hAnsi="Arial" w:cs="Arial"/>
          <w:sz w:val="20"/>
          <w:szCs w:val="20"/>
          <w:lang w:val="en-GB"/>
        </w:rPr>
        <w:t>Whether at work or on the way: users have free access to all important information about their tools worldwide and at any time.</w:t>
      </w:r>
    </w:p>
    <w:p w14:paraId="3956AC17" w14:textId="77777777" w:rsidR="00241BE7" w:rsidRPr="00B96ED0" w:rsidRDefault="00241BE7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14:paraId="27F2DC09" w14:textId="7663F540" w:rsidR="009D33D6" w:rsidRPr="00B96ED0" w:rsidRDefault="009D33D6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 xml:space="preserve">The app is extremely easy to use. Tools are identified by entering the product ID, scanning QR or barcodes or using an RFID reader. </w:t>
      </w:r>
      <w:r w:rsidRPr="009D33D6">
        <w:rPr>
          <w:rFonts w:ascii="Arial" w:hAnsi="Arial" w:cs="Arial"/>
          <w:sz w:val="20"/>
          <w:szCs w:val="20"/>
          <w:lang w:val="en-GB"/>
        </w:rPr>
        <w:t>All available data is then immediately available to the user - from dimensions and material suitability to machine specifications, spare parts and accessories. For recurring searches, all previous search queries can be conveniently saved in the personal tool history.</w:t>
      </w:r>
    </w:p>
    <w:p w14:paraId="7C616201" w14:textId="77777777" w:rsidR="00E51FCB" w:rsidRPr="00B96ED0" w:rsidRDefault="00E51FCB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14:paraId="74712460" w14:textId="27C991A5" w:rsidR="009D33D6" w:rsidRPr="00B96ED0" w:rsidRDefault="009D33D6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 xml:space="preserve">Another advantage of the </w:t>
      </w:r>
      <w:proofErr w:type="spellStart"/>
      <w:r w:rsidRPr="00B96ED0">
        <w:rPr>
          <w:rFonts w:ascii="Arial" w:hAnsi="Arial" w:cs="Arial"/>
          <w:sz w:val="20"/>
          <w:szCs w:val="20"/>
          <w:lang w:val="en-GB"/>
        </w:rPr>
        <w:t>LeitzXPert</w:t>
      </w:r>
      <w:proofErr w:type="spellEnd"/>
      <w:r w:rsidRPr="00B96ED0">
        <w:rPr>
          <w:rFonts w:ascii="Arial" w:hAnsi="Arial" w:cs="Arial"/>
          <w:sz w:val="20"/>
          <w:szCs w:val="20"/>
          <w:lang w:val="en-GB"/>
        </w:rPr>
        <w:t xml:space="preserve"> app is the integrated calculation tools for woodworking. This allows important application parameters such as cutting speed, speed, tooth feed or feed rate to be determined precisely and quickly - and even different parameters can be compared directly with each other.</w:t>
      </w:r>
    </w:p>
    <w:p w14:paraId="3811E9A6" w14:textId="223D68D0" w:rsidR="0062575C" w:rsidRPr="00B96ED0" w:rsidRDefault="0062575C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14:paraId="2065BC03" w14:textId="41329CCF" w:rsidR="009E24A1" w:rsidRPr="00B96ED0" w:rsidRDefault="009D33D6" w:rsidP="00B96ED0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 xml:space="preserve">Do you still have questions? The </w:t>
      </w:r>
      <w:proofErr w:type="spellStart"/>
      <w:r w:rsidRPr="00B96ED0">
        <w:rPr>
          <w:rFonts w:ascii="Arial" w:hAnsi="Arial" w:cs="Arial"/>
          <w:sz w:val="20"/>
          <w:szCs w:val="20"/>
          <w:lang w:val="en-GB"/>
        </w:rPr>
        <w:t>LeitzXpress</w:t>
      </w:r>
      <w:proofErr w:type="spellEnd"/>
      <w:r w:rsidRPr="00B96ED0">
        <w:rPr>
          <w:rFonts w:ascii="Arial" w:hAnsi="Arial" w:cs="Arial"/>
          <w:sz w:val="20"/>
          <w:szCs w:val="20"/>
          <w:lang w:val="en-GB"/>
        </w:rPr>
        <w:t xml:space="preserve"> function integrated in the app allows you to contact the responsible Leitz branch or request a callback quickly and directly. </w:t>
      </w:r>
      <w:r w:rsidRPr="009D33D6">
        <w:rPr>
          <w:rFonts w:ascii="Arial" w:hAnsi="Arial" w:cs="Arial"/>
          <w:sz w:val="20"/>
          <w:szCs w:val="20"/>
          <w:lang w:val="en-GB"/>
        </w:rPr>
        <w:t xml:space="preserve">The </w:t>
      </w:r>
      <w:proofErr w:type="spellStart"/>
      <w:r w:rsidRPr="009D33D6">
        <w:rPr>
          <w:rFonts w:ascii="Arial" w:hAnsi="Arial" w:cs="Arial"/>
          <w:sz w:val="20"/>
          <w:szCs w:val="20"/>
          <w:lang w:val="en-GB"/>
        </w:rPr>
        <w:t>LeitzXPert</w:t>
      </w:r>
      <w:proofErr w:type="spellEnd"/>
      <w:r w:rsidRPr="009D33D6">
        <w:rPr>
          <w:rFonts w:ascii="Arial" w:hAnsi="Arial" w:cs="Arial"/>
          <w:sz w:val="20"/>
          <w:szCs w:val="20"/>
          <w:lang w:val="en-GB"/>
        </w:rPr>
        <w:t xml:space="preserve"> app is available both as a mobile application in the standard app stores and as a browser version via the Leitz homepage.</w:t>
      </w:r>
    </w:p>
    <w:p w14:paraId="1A37CA68" w14:textId="77777777" w:rsidR="009D33D6" w:rsidRDefault="009D33D6" w:rsidP="00B96ED0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lastRenderedPageBreak/>
        <w:t xml:space="preserve">With </w:t>
      </w:r>
      <w:proofErr w:type="spellStart"/>
      <w:r w:rsidRPr="00B96ED0">
        <w:rPr>
          <w:rFonts w:ascii="Arial" w:hAnsi="Arial" w:cs="Arial"/>
          <w:sz w:val="20"/>
          <w:szCs w:val="20"/>
          <w:lang w:val="en-GB"/>
        </w:rPr>
        <w:t>LeitzXPert</w:t>
      </w:r>
      <w:proofErr w:type="spellEnd"/>
      <w:r w:rsidRPr="00B96ED0">
        <w:rPr>
          <w:rFonts w:ascii="Arial" w:hAnsi="Arial" w:cs="Arial"/>
          <w:sz w:val="20"/>
          <w:szCs w:val="20"/>
          <w:lang w:val="en-GB"/>
        </w:rPr>
        <w:t xml:space="preserve">, the global market leader is presenting an innovative digital product that offers users real added value. </w:t>
      </w:r>
    </w:p>
    <w:p w14:paraId="39F27766" w14:textId="77777777" w:rsidR="009D33D6" w:rsidRDefault="009D33D6" w:rsidP="009D3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E445455" w14:textId="77777777" w:rsidR="009D33D6" w:rsidRDefault="009D33D6" w:rsidP="009D3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1949570" w14:textId="77777777" w:rsidR="009D33D6" w:rsidRDefault="009D33D6" w:rsidP="009D3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E9491A4" w14:textId="4C94BFF2" w:rsidR="009D33D6" w:rsidRPr="005173A4" w:rsidRDefault="009D33D6" w:rsidP="009D33D6">
      <w:pPr>
        <w:spacing w:line="30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The company</w:t>
      </w:r>
    </w:p>
    <w:p w14:paraId="54A427AE" w14:textId="77777777" w:rsidR="009D33D6" w:rsidRPr="005173A4" w:rsidRDefault="009D33D6" w:rsidP="009D33D6">
      <w:pPr>
        <w:spacing w:line="30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173A4">
        <w:rPr>
          <w:rFonts w:ascii="Arial" w:hAnsi="Arial" w:cs="Arial"/>
          <w:sz w:val="20"/>
          <w:szCs w:val="20"/>
          <w:lang w:val="en-US"/>
        </w:rPr>
        <w:t>Founded in 1876 in Oberkochen, Southern Germany, the Leitz Group is the worldwide leading manufacturer of tools for industrial processing of wood, wood derived materials, plastic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73A4">
        <w:rPr>
          <w:rFonts w:ascii="Arial" w:hAnsi="Arial" w:cs="Arial"/>
          <w:sz w:val="20"/>
          <w:szCs w:val="20"/>
          <w:lang w:val="en-US"/>
        </w:rPr>
        <w:t>, compound materials</w:t>
      </w:r>
      <w:r>
        <w:rPr>
          <w:rFonts w:ascii="Arial" w:hAnsi="Arial" w:cs="Arial"/>
          <w:sz w:val="20"/>
          <w:szCs w:val="20"/>
          <w:lang w:val="en-US"/>
        </w:rPr>
        <w:t xml:space="preserve"> and </w:t>
      </w:r>
      <w:r w:rsidRPr="005173A4">
        <w:rPr>
          <w:rFonts w:ascii="Arial" w:hAnsi="Arial" w:cs="Arial"/>
          <w:sz w:val="20"/>
          <w:szCs w:val="20"/>
          <w:lang w:val="en-US"/>
        </w:rPr>
        <w:t>non-ferrous metals. The product spectrum covers the complete range of precision tools for automated machines. In a complete package of advisory services, approximately 3,000 employees pass on their experience of cutting tools to customers so meeting daily the requirements of a complete problem solver and producing service provider. Leitz products regularly are used in more than 150 countries..</w:t>
      </w:r>
      <w:r w:rsidRPr="006D681F">
        <w:rPr>
          <w:lang w:val="en-GB"/>
        </w:rPr>
        <w:t xml:space="preserve"> </w:t>
      </w:r>
      <w:r w:rsidRPr="006D681F">
        <w:rPr>
          <w:rFonts w:ascii="Arial" w:hAnsi="Arial" w:cs="Arial"/>
          <w:sz w:val="20"/>
          <w:szCs w:val="20"/>
          <w:lang w:val="en-US"/>
        </w:rPr>
        <w:t xml:space="preserve">Together with its two legally independent sister companies </w:t>
      </w:r>
      <w:proofErr w:type="spellStart"/>
      <w:r w:rsidRPr="006D681F">
        <w:rPr>
          <w:rFonts w:ascii="Arial" w:hAnsi="Arial" w:cs="Arial"/>
          <w:sz w:val="20"/>
          <w:szCs w:val="20"/>
          <w:lang w:val="en-US"/>
        </w:rPr>
        <w:t>Boehlerit</w:t>
      </w:r>
      <w:proofErr w:type="spellEnd"/>
      <w:r w:rsidRPr="006D681F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Pr="006D681F">
        <w:rPr>
          <w:rFonts w:ascii="Arial" w:hAnsi="Arial" w:cs="Arial"/>
          <w:sz w:val="20"/>
          <w:szCs w:val="20"/>
          <w:lang w:val="en-US"/>
        </w:rPr>
        <w:t>Bilz</w:t>
      </w:r>
      <w:proofErr w:type="spellEnd"/>
      <w:r w:rsidRPr="006D681F">
        <w:rPr>
          <w:rFonts w:ascii="Arial" w:hAnsi="Arial" w:cs="Arial"/>
          <w:sz w:val="20"/>
          <w:szCs w:val="20"/>
          <w:lang w:val="en-US"/>
        </w:rPr>
        <w:t>, Leitz forms the globally active Brucklacher Group. With a total of 16 production sites, its own sales and service companies in 38 countries at 137 locations and an exclusive partner network, the Brucklacher Group is a global player represented on all continents. The Brucklacher Group employs over 4,000 people worldwide and generates an annual turnover of around 450 million euros.</w:t>
      </w:r>
    </w:p>
    <w:p w14:paraId="389315A7" w14:textId="77777777" w:rsidR="009D33D6" w:rsidRDefault="009D33D6" w:rsidP="009D33D6">
      <w:pPr>
        <w:spacing w:line="300" w:lineRule="auto"/>
        <w:jc w:val="both"/>
        <w:rPr>
          <w:rFonts w:ascii="Arial" w:hAnsi="Arial" w:cs="Arial"/>
          <w:color w:val="FABF8F" w:themeColor="accent6" w:themeTint="99"/>
          <w:sz w:val="20"/>
          <w:szCs w:val="20"/>
          <w:lang w:val="en-US"/>
        </w:rPr>
      </w:pPr>
    </w:p>
    <w:p w14:paraId="7DB28088" w14:textId="77777777" w:rsidR="009D33D6" w:rsidRPr="002C3149" w:rsidRDefault="009D33D6" w:rsidP="009D3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3F9CB94" w14:textId="77777777" w:rsidR="009D33D6" w:rsidRPr="005173A4" w:rsidRDefault="009D33D6" w:rsidP="009D33D6">
      <w:pPr>
        <w:spacing w:line="30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For more press information and high resolution images, contact:</w:t>
      </w:r>
    </w:p>
    <w:p w14:paraId="5FA10FC0" w14:textId="3B480A77" w:rsidR="0037134E" w:rsidRPr="00B96ED0" w:rsidRDefault="000159E8" w:rsidP="009D33D6">
      <w:pPr>
        <w:spacing w:line="300" w:lineRule="exact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>Lisa Wykydal</w:t>
      </w:r>
    </w:p>
    <w:p w14:paraId="40E632F5" w14:textId="77777777" w:rsidR="0037134E" w:rsidRPr="00B96ED0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>Marketing</w:t>
      </w:r>
    </w:p>
    <w:p w14:paraId="5A3DC4A8" w14:textId="087DBD8E" w:rsidR="0037134E" w:rsidRPr="00B96ED0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>Telefon:</w:t>
      </w:r>
      <w:r w:rsidRPr="00B96ED0">
        <w:rPr>
          <w:rFonts w:ascii="Arial" w:hAnsi="Arial" w:cs="Arial"/>
          <w:sz w:val="20"/>
          <w:szCs w:val="20"/>
          <w:lang w:val="en-GB"/>
        </w:rPr>
        <w:tab/>
        <w:t xml:space="preserve">+49 </w:t>
      </w:r>
      <w:r w:rsidR="0037134E" w:rsidRPr="00B96ED0">
        <w:rPr>
          <w:rFonts w:ascii="Arial" w:hAnsi="Arial" w:cs="Arial"/>
          <w:sz w:val="20"/>
          <w:szCs w:val="20"/>
          <w:lang w:val="en-GB"/>
        </w:rPr>
        <w:t xml:space="preserve">7364 950 - </w:t>
      </w:r>
      <w:r w:rsidR="000159E8" w:rsidRPr="00B96ED0">
        <w:rPr>
          <w:rFonts w:ascii="Arial" w:hAnsi="Arial" w:cs="Arial"/>
          <w:sz w:val="20"/>
          <w:szCs w:val="20"/>
          <w:lang w:val="en-GB"/>
        </w:rPr>
        <w:t>435</w:t>
      </w:r>
    </w:p>
    <w:p w14:paraId="3A138BAA" w14:textId="7CA163D0" w:rsidR="00ED33FE" w:rsidRPr="00B96ED0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sz w:val="20"/>
          <w:szCs w:val="20"/>
          <w:lang w:val="en-GB"/>
        </w:rPr>
        <w:t>Fax:</w:t>
      </w:r>
      <w:r w:rsidRPr="00B96ED0">
        <w:rPr>
          <w:rFonts w:ascii="Arial" w:hAnsi="Arial" w:cs="Arial"/>
          <w:sz w:val="20"/>
          <w:szCs w:val="20"/>
          <w:lang w:val="en-GB"/>
        </w:rPr>
        <w:tab/>
        <w:t xml:space="preserve">+49 </w:t>
      </w:r>
      <w:r w:rsidR="0037134E" w:rsidRPr="00B96ED0">
        <w:rPr>
          <w:rFonts w:ascii="Arial" w:hAnsi="Arial" w:cs="Arial"/>
          <w:sz w:val="20"/>
          <w:szCs w:val="20"/>
          <w:lang w:val="en-GB"/>
        </w:rPr>
        <w:t xml:space="preserve">7364 950 </w:t>
      </w:r>
      <w:r w:rsidR="00C26609" w:rsidRPr="00B96ED0">
        <w:rPr>
          <w:rFonts w:ascii="Arial" w:hAnsi="Arial" w:cs="Arial"/>
          <w:sz w:val="20"/>
          <w:szCs w:val="20"/>
          <w:lang w:val="en-GB"/>
        </w:rPr>
        <w:t>-</w:t>
      </w:r>
      <w:r w:rsidR="0037134E" w:rsidRPr="00B96ED0">
        <w:rPr>
          <w:rFonts w:ascii="Arial" w:hAnsi="Arial" w:cs="Arial"/>
          <w:sz w:val="20"/>
          <w:szCs w:val="20"/>
          <w:lang w:val="en-GB"/>
        </w:rPr>
        <w:t xml:space="preserve"> 662</w:t>
      </w:r>
    </w:p>
    <w:p w14:paraId="566D30AE" w14:textId="288F3D92" w:rsidR="00C52033" w:rsidRPr="00B96ED0" w:rsidRDefault="0037134E" w:rsidP="00FE06C7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  <w:sectPr w:rsidR="00C52033" w:rsidRPr="00B96ED0" w:rsidSect="00C5203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851" w:right="851" w:bottom="567" w:left="1304" w:header="709" w:footer="471" w:gutter="0"/>
          <w:cols w:space="708"/>
          <w:titlePg/>
          <w:docGrid w:linePitch="360"/>
        </w:sectPr>
      </w:pPr>
      <w:r w:rsidRPr="00B96ED0">
        <w:rPr>
          <w:rFonts w:ascii="Arial" w:hAnsi="Arial" w:cs="Arial"/>
          <w:sz w:val="20"/>
          <w:szCs w:val="20"/>
          <w:lang w:val="en-GB"/>
        </w:rPr>
        <w:t>E-Mail:</w:t>
      </w:r>
      <w:r w:rsidRPr="00B96ED0">
        <w:rPr>
          <w:rFonts w:ascii="Arial" w:hAnsi="Arial" w:cs="Arial"/>
          <w:sz w:val="20"/>
          <w:szCs w:val="20"/>
          <w:lang w:val="en-GB"/>
        </w:rPr>
        <w:tab/>
      </w:r>
      <w:r w:rsidR="000159E8" w:rsidRPr="00B96ED0">
        <w:rPr>
          <w:rFonts w:ascii="Arial" w:hAnsi="Arial" w:cs="Arial"/>
          <w:sz w:val="20"/>
          <w:szCs w:val="20"/>
          <w:lang w:val="en-GB"/>
        </w:rPr>
        <w:t>lwykydal</w:t>
      </w:r>
      <w:r w:rsidR="00A603DC" w:rsidRPr="00B96ED0">
        <w:rPr>
          <w:rFonts w:ascii="Arial" w:hAnsi="Arial" w:cs="Arial"/>
          <w:sz w:val="20"/>
          <w:szCs w:val="20"/>
          <w:lang w:val="en-GB"/>
        </w:rPr>
        <w:t>@leitz.org</w:t>
      </w:r>
      <w:r w:rsidR="00FE06C7" w:rsidRPr="00B96ED0">
        <w:rPr>
          <w:rFonts w:ascii="Arial" w:hAnsi="Arial" w:cs="Arial"/>
          <w:sz w:val="20"/>
          <w:szCs w:val="20"/>
          <w:lang w:val="en-GB"/>
        </w:rPr>
        <w:softHyphen/>
      </w:r>
    </w:p>
    <w:p w14:paraId="4F7BEEF8" w14:textId="64FAB527" w:rsidR="008311D8" w:rsidRDefault="008311D8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noProof/>
          <w:sz w:val="20"/>
          <w:szCs w:val="20"/>
          <w:lang w:val="de-DE"/>
        </w:rPr>
        <w:lastRenderedPageBreak/>
        <w:drawing>
          <wp:inline distT="0" distB="0" distL="0" distR="0" wp14:anchorId="63A6226A" wp14:editId="29A8C225">
            <wp:extent cx="3142367" cy="5388111"/>
            <wp:effectExtent l="0" t="0" r="127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2367" cy="538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4746F" w14:textId="77777777" w:rsidR="000A5D3E" w:rsidRPr="00BF4FBC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3F1FAB2D" w14:textId="34A8EC01" w:rsidR="000A5D3E" w:rsidRPr="00B96ED0" w:rsidRDefault="00B77F20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B96ED0">
        <w:rPr>
          <w:rFonts w:ascii="Arial" w:hAnsi="Arial" w:cs="Arial"/>
          <w:b/>
          <w:sz w:val="20"/>
          <w:szCs w:val="20"/>
          <w:lang w:val="en-GB"/>
        </w:rPr>
        <w:t>ill</w:t>
      </w:r>
      <w:r w:rsidR="008311D8" w:rsidRPr="00B96ED0">
        <w:rPr>
          <w:rFonts w:ascii="Arial" w:hAnsi="Arial" w:cs="Arial"/>
          <w:b/>
          <w:sz w:val="20"/>
          <w:szCs w:val="20"/>
          <w:lang w:val="en-GB"/>
        </w:rPr>
        <w:t xml:space="preserve">. 1: </w:t>
      </w:r>
      <w:r w:rsidRPr="00B96ED0">
        <w:rPr>
          <w:rFonts w:ascii="Arial" w:hAnsi="Arial" w:cs="Arial"/>
          <w:bCs/>
          <w:sz w:val="20"/>
          <w:szCs w:val="20"/>
          <w:lang w:val="en-GB"/>
        </w:rPr>
        <w:t xml:space="preserve">A sample display from the </w:t>
      </w:r>
      <w:proofErr w:type="spellStart"/>
      <w:r w:rsidRPr="00B96ED0">
        <w:rPr>
          <w:rFonts w:ascii="Arial" w:hAnsi="Arial" w:cs="Arial"/>
          <w:bCs/>
          <w:sz w:val="20"/>
          <w:szCs w:val="20"/>
          <w:lang w:val="en-GB"/>
        </w:rPr>
        <w:t>LeitzXPert</w:t>
      </w:r>
      <w:proofErr w:type="spellEnd"/>
      <w:r w:rsidRPr="00B96ED0">
        <w:rPr>
          <w:rFonts w:ascii="Arial" w:hAnsi="Arial" w:cs="Arial"/>
          <w:bCs/>
          <w:sz w:val="20"/>
          <w:szCs w:val="20"/>
          <w:lang w:val="en-GB"/>
        </w:rPr>
        <w:t xml:space="preserve"> app.</w:t>
      </w:r>
      <w:r w:rsidRPr="00B96ED0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B96ED0">
        <w:rPr>
          <w:rFonts w:ascii="Arial" w:hAnsi="Arial" w:cs="Arial"/>
          <w:bCs/>
          <w:sz w:val="20"/>
          <w:szCs w:val="20"/>
          <w:lang w:val="en-GB"/>
        </w:rPr>
        <w:t xml:space="preserve">A fully-fledged and free information platform for all users of Leitz tools. </w:t>
      </w:r>
    </w:p>
    <w:p w14:paraId="5B6FE303" w14:textId="3CF6BC35" w:rsidR="008C2C23" w:rsidRDefault="008C2C23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  <w:r>
        <w:rPr>
          <w:rFonts w:ascii="Arial" w:hAnsi="Arial" w:cs="Arial"/>
          <w:bCs/>
          <w:noProof/>
          <w:sz w:val="20"/>
          <w:szCs w:val="20"/>
          <w:lang w:val="de-DE"/>
        </w:rPr>
        <w:lastRenderedPageBreak/>
        <w:drawing>
          <wp:inline distT="0" distB="0" distL="0" distR="0" wp14:anchorId="7F43A932" wp14:editId="28E5B029">
            <wp:extent cx="3099895" cy="6001329"/>
            <wp:effectExtent l="0" t="0" r="5715" b="0"/>
            <wp:docPr id="3" name="Grafik 3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iagramm enthält.&#10;&#10;Automatisch generierte Beschreibu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0974" cy="60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F1571" w14:textId="77777777" w:rsidR="000A5D3E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</w:p>
    <w:p w14:paraId="72B96E2F" w14:textId="5883976C" w:rsidR="00FA424B" w:rsidRPr="00B96ED0" w:rsidRDefault="00B77F20" w:rsidP="000A5D3E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6ED0">
        <w:rPr>
          <w:rFonts w:ascii="Arial" w:hAnsi="Arial" w:cs="Arial"/>
          <w:b/>
          <w:sz w:val="20"/>
          <w:szCs w:val="20"/>
          <w:lang w:val="en-GB"/>
        </w:rPr>
        <w:t>ill</w:t>
      </w:r>
      <w:r w:rsidR="008C2C23" w:rsidRPr="00B96ED0">
        <w:rPr>
          <w:rFonts w:ascii="Arial" w:hAnsi="Arial" w:cs="Arial"/>
          <w:b/>
          <w:sz w:val="20"/>
          <w:szCs w:val="20"/>
          <w:lang w:val="en-GB"/>
        </w:rPr>
        <w:t xml:space="preserve">. 2: </w:t>
      </w:r>
      <w:r w:rsidRPr="00B96ED0">
        <w:rPr>
          <w:rFonts w:ascii="Arial" w:hAnsi="Arial" w:cs="Arial"/>
          <w:bCs/>
          <w:sz w:val="20"/>
          <w:szCs w:val="20"/>
          <w:lang w:val="en-GB"/>
        </w:rPr>
        <w:t xml:space="preserve">A top feature of the </w:t>
      </w:r>
      <w:proofErr w:type="spellStart"/>
      <w:r w:rsidRPr="00B96ED0">
        <w:rPr>
          <w:rFonts w:ascii="Arial" w:hAnsi="Arial" w:cs="Arial"/>
          <w:bCs/>
          <w:sz w:val="20"/>
          <w:szCs w:val="20"/>
          <w:lang w:val="en-GB"/>
        </w:rPr>
        <w:t>LeitzXPert</w:t>
      </w:r>
      <w:proofErr w:type="spellEnd"/>
      <w:r w:rsidRPr="00B96ED0">
        <w:rPr>
          <w:rFonts w:ascii="Arial" w:hAnsi="Arial" w:cs="Arial"/>
          <w:bCs/>
          <w:sz w:val="20"/>
          <w:szCs w:val="20"/>
          <w:lang w:val="en-GB"/>
        </w:rPr>
        <w:t xml:space="preserve"> is the cutting data calculator.</w:t>
      </w:r>
      <w:r w:rsidRPr="00B96ED0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B77F20">
        <w:rPr>
          <w:rFonts w:ascii="Arial" w:hAnsi="Arial" w:cs="Arial"/>
          <w:bCs/>
          <w:sz w:val="20"/>
          <w:szCs w:val="20"/>
          <w:lang w:val="en-GB"/>
        </w:rPr>
        <w:t>Simply transfer the data or enter it manually, click and the correctly calculated result is ready.</w:t>
      </w:r>
    </w:p>
    <w:sectPr w:rsidR="00FA424B" w:rsidRPr="00B96ED0" w:rsidSect="00C52033">
      <w:headerReference w:type="default" r:id="rId19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416B" w14:textId="77777777" w:rsidR="004511CD" w:rsidRDefault="004511CD" w:rsidP="007026C1">
      <w:r>
        <w:separator/>
      </w:r>
    </w:p>
  </w:endnote>
  <w:endnote w:type="continuationSeparator" w:id="0">
    <w:p w14:paraId="255DEE2C" w14:textId="77777777" w:rsidR="004511CD" w:rsidRDefault="004511CD" w:rsidP="007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2771" w14:textId="77777777" w:rsidR="003967D2" w:rsidRDefault="003967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272"/>
      <w:gridCol w:w="3224"/>
    </w:tblGrid>
    <w:tr w:rsidR="00FA424B" w:rsidRPr="007026C1" w14:paraId="126EBB9C" w14:textId="77777777" w:rsidTr="007026C1">
      <w:tc>
        <w:tcPr>
          <w:tcW w:w="1667" w:type="pct"/>
        </w:tcPr>
        <w:p w14:paraId="550213AC" w14:textId="77777777" w:rsidR="00FA424B" w:rsidRPr="007026C1" w:rsidRDefault="00FA424B" w:rsidP="007026C1">
          <w:pPr>
            <w:rPr>
              <w:sz w:val="13"/>
              <w:szCs w:val="13"/>
            </w:rPr>
          </w:pPr>
        </w:p>
      </w:tc>
      <w:tc>
        <w:tcPr>
          <w:tcW w:w="1679" w:type="pct"/>
        </w:tcPr>
        <w:p w14:paraId="4BB9879F" w14:textId="6D16A4F6" w:rsidR="00FA424B" w:rsidRPr="007026C1" w:rsidRDefault="00FA424B" w:rsidP="007026C1">
          <w:pPr>
            <w:rPr>
              <w:rFonts w:ascii="Arial" w:hAnsi="Arial" w:cs="Arial"/>
              <w:sz w:val="13"/>
              <w:szCs w:val="13"/>
              <w:lang w:val="de-DE"/>
            </w:rPr>
          </w:pPr>
        </w:p>
      </w:tc>
      <w:tc>
        <w:tcPr>
          <w:tcW w:w="1654" w:type="pct"/>
        </w:tcPr>
        <w:p w14:paraId="2794CC4F" w14:textId="5C1F9F1D" w:rsidR="00FA424B" w:rsidRPr="007026C1" w:rsidRDefault="00FA424B" w:rsidP="007026C1">
          <w:pPr>
            <w:rPr>
              <w:rFonts w:ascii="Arial" w:hAnsi="Arial" w:cs="Arial"/>
              <w:sz w:val="13"/>
              <w:szCs w:val="13"/>
            </w:rPr>
          </w:pPr>
        </w:p>
      </w:tc>
    </w:tr>
  </w:tbl>
  <w:p w14:paraId="0895C5A5" w14:textId="6270DC0C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74CBFD4A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50C1027B" w14:textId="00263511" w:rsidR="00FA424B" w:rsidRDefault="008936B9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1A4B7DCB" wp14:editId="54CE83F3">
              <wp:simplePos x="0" y="0"/>
              <wp:positionH relativeFrom="margin">
                <wp:align>left</wp:align>
              </wp:positionH>
              <wp:positionV relativeFrom="page">
                <wp:posOffset>9439275</wp:posOffset>
              </wp:positionV>
              <wp:extent cx="1657350" cy="680720"/>
              <wp:effectExtent l="0" t="0" r="0" b="5080"/>
              <wp:wrapSquare wrapText="bothSides"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0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686AB" w14:textId="6366BE90" w:rsidR="00FA424B" w:rsidRPr="00FC19B7" w:rsidRDefault="008936B9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Page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of</w:t>
                          </w:r>
                          <w:proofErr w:type="spellEnd"/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B7DCB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style="position:absolute;margin-left:0;margin-top:743.25pt;width:130.5pt;height:53.6pt;z-index:2516889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" filled="f" stroked="f">
              <v:textbox inset="6e-5mm,0,0,0">
                <w:txbxContent>
                  <w:p w14:paraId="30F686AB" w14:textId="6366BE90" w:rsidR="00FA424B" w:rsidRPr="00FC19B7" w:rsidRDefault="008936B9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Page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6E5304F" w14:textId="512E8161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F20DF85" wp14:editId="2599C568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0B4D1" w14:textId="2E826619" w:rsidR="00FA424B" w:rsidRPr="00874F7D" w:rsidRDefault="00FA424B" w:rsidP="002E0E9B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0DF85" id="Textfeld 12" o:spid="_x0000_s1028" type="#_x0000_t202" style="position:absolute;margin-left:-28.4pt;margin-top:808pt;width:22.8pt;height:7.45pt;z-index:251671552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As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ToPpp7mF4kRD&#10;9tDyPzi5KmkWaxHwUXgiPE2Plhgf6NAG6pxDJ3G2B//zb/roTzwkK2c1LVDOLW04Z+abJX6OadeS&#10;QJl9L2x7wR6qJdAMRvQ4OJnE6IemF7WH6oU2exHvIJOwkm7KOfbiEtslppdBqsUiOdFGOYFru3Ey&#10;po6YRl49Ny/Cu458SKS9h36xxPSCg61vjAxucUBiYiJoRLXFsEObtjFRvHs54rq//U9er+/b/Bc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dD3gL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0FE0B4D1" w14:textId="2E826619" w:rsidR="00FA424B" w:rsidRPr="00874F7D" w:rsidRDefault="00FA424B" w:rsidP="002E0E9B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743700D" wp14:editId="1D18E8EC">
              <wp:simplePos x="0" y="0"/>
              <wp:positionH relativeFrom="page">
                <wp:posOffset>0</wp:posOffset>
              </wp:positionH>
              <wp:positionV relativeFrom="page">
                <wp:posOffset>10318750</wp:posOffset>
              </wp:positionV>
              <wp:extent cx="6621585" cy="0"/>
              <wp:effectExtent l="0" t="0" r="33655" b="25400"/>
              <wp:wrapSquare wrapText="bothSides"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BC182BF" id="Gerade Verbindung 13" o:spid="_x0000_s1026" style="position:absolute;z-index:2516725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5pt" to="521.4pt,8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O+qoD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698B" w14:textId="77777777" w:rsidR="00FA424B" w:rsidRDefault="00FA424B">
    <w:pPr>
      <w:pStyle w:val="Fuzeile"/>
    </w:pPr>
  </w:p>
  <w:p w14:paraId="5FB5A122" w14:textId="4D52E93A" w:rsidR="00FA424B" w:rsidRDefault="008936B9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69F4D11C" wp14:editId="6360550E">
              <wp:simplePos x="0" y="0"/>
              <wp:positionH relativeFrom="margin">
                <wp:align>left</wp:align>
              </wp:positionH>
              <wp:positionV relativeFrom="page">
                <wp:posOffset>9610725</wp:posOffset>
              </wp:positionV>
              <wp:extent cx="2095500" cy="509270"/>
              <wp:effectExtent l="0" t="0" r="0" b="5080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5500" cy="509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DABA6B" w14:textId="565019A7" w:rsidR="00FA424B" w:rsidRPr="00FC19B7" w:rsidRDefault="008936B9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Page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1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of</w:t>
                          </w:r>
                          <w:proofErr w:type="spellEnd"/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F1BEF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F4D11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1" type="#_x0000_t202" style="position:absolute;margin-left:0;margin-top:756.75pt;width:165pt;height:40.1pt;z-index:2516869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" filled="f" stroked="f">
              <v:textbox inset="6e-5mm,0,0,0">
                <w:txbxContent>
                  <w:p w14:paraId="63DABA6B" w14:textId="565019A7" w:rsidR="00FA424B" w:rsidRPr="00FC19B7" w:rsidRDefault="008936B9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Page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1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F1BEF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DA757D9" w14:textId="77777777" w:rsidR="00FA424B" w:rsidRDefault="00FA424B">
    <w:pPr>
      <w:pStyle w:val="Fuzeile"/>
    </w:pPr>
  </w:p>
  <w:p w14:paraId="07E1DB41" w14:textId="76419736" w:rsidR="00FA424B" w:rsidRDefault="00FA424B">
    <w:pPr>
      <w:pStyle w:val="Fuzeile"/>
    </w:pPr>
  </w:p>
  <w:p w14:paraId="362D5BD3" w14:textId="6780D8F5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DB3234" wp14:editId="103BD842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2AA7EF" w14:textId="1B2956DA" w:rsidR="00FA424B" w:rsidRPr="00663F61" w:rsidRDefault="00FA424B" w:rsidP="00F339C7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B3234" id="Textfeld 5" o:spid="_x0000_s1032" type="#_x0000_t202" style="position:absolute;margin-left:-28.4pt;margin-top:808pt;width:22.8pt;height:7.45pt;z-index:251663360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Yw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nvNJP80tFCca&#10;soeW/8HJVUmzWIuAj8IT4Wl6tMT4QIc2UOccOomzPfiff9NHf+IhWTmraYFybmnDOTPfLPFzTLuW&#10;BMrse2HbC/ZQLYFmMKLHwckkRj80vag9VC+02Yt4B5mElXRTzrEXl9guMb0MUi0WyYk2yglc242T&#10;MXXENPLquXkR3nXkQyLtPfSLJaYXHGx9Y2RwiwMSExNBI6othh3atI2J4t3LEdf97X/yen3f5r8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oe9GM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222AA7EF" w14:textId="1B2956DA" w:rsidR="00FA424B" w:rsidRPr="00663F61" w:rsidRDefault="00FA424B" w:rsidP="00F339C7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A9A41AF" wp14:editId="358C272E">
              <wp:simplePos x="0" y="0"/>
              <wp:positionH relativeFrom="page">
                <wp:posOffset>0</wp:posOffset>
              </wp:positionH>
              <wp:positionV relativeFrom="page">
                <wp:posOffset>10320655</wp:posOffset>
              </wp:positionV>
              <wp:extent cx="6621585" cy="0"/>
              <wp:effectExtent l="0" t="0" r="33655" b="25400"/>
              <wp:wrapSquare wrapText="bothSides"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6392699" id="Gerade Verbindung 7" o:spid="_x0000_s1026" style="position:absolute;z-index:25166438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65pt" to="521.4pt,8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L0wbU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FB62" w14:textId="77777777" w:rsidR="004511CD" w:rsidRDefault="004511CD" w:rsidP="007026C1">
      <w:r>
        <w:separator/>
      </w:r>
    </w:p>
  </w:footnote>
  <w:footnote w:type="continuationSeparator" w:id="0">
    <w:p w14:paraId="70D8D3B1" w14:textId="77777777" w:rsidR="004511CD" w:rsidRDefault="004511CD" w:rsidP="0070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273B" w14:textId="77777777" w:rsidR="003967D2" w:rsidRDefault="003967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AFDC" w14:textId="77777777" w:rsidR="00FA424B" w:rsidRDefault="00FA424B">
    <w:pPr>
      <w:pStyle w:val="Kopfzeile"/>
    </w:pPr>
  </w:p>
  <w:p w14:paraId="47A2740C" w14:textId="77777777" w:rsidR="00FA424B" w:rsidRDefault="00FA424B">
    <w:pPr>
      <w:pStyle w:val="Kopfzeile"/>
    </w:pPr>
  </w:p>
  <w:p w14:paraId="3E4AC421" w14:textId="77777777" w:rsidR="00FA424B" w:rsidRDefault="00FA424B">
    <w:pPr>
      <w:pStyle w:val="Kopfzeile"/>
    </w:pPr>
  </w:p>
  <w:p w14:paraId="555302AC" w14:textId="39FAACBD" w:rsidR="00FA424B" w:rsidRDefault="003967D2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4080" behindDoc="0" locked="0" layoutInCell="1" allowOverlap="1" wp14:anchorId="44A6001B" wp14:editId="60C19EFB">
              <wp:simplePos x="0" y="0"/>
              <wp:positionH relativeFrom="margin">
                <wp:align>left</wp:align>
              </wp:positionH>
              <wp:positionV relativeFrom="page">
                <wp:posOffset>1038225</wp:posOffset>
              </wp:positionV>
              <wp:extent cx="2362200" cy="850900"/>
              <wp:effectExtent l="0" t="0" r="0" b="6350"/>
              <wp:wrapSquare wrapText="bothSides"/>
              <wp:docPr id="33" name="Textfeld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2200" cy="850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FF2F8" w14:textId="4B54FBAD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</w:t>
                          </w:r>
                          <w:r w:rsidR="003967D2"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 xml:space="preserve"> release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6001B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26" type="#_x0000_t202" style="position:absolute;margin-left:0;margin-top:81.75pt;width:186pt;height:67pt;z-index:2516940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" filled="f" stroked="f">
              <v:textbox inset="6e-5mm,0,0,0">
                <w:txbxContent>
                  <w:p w14:paraId="429FF2F8" w14:textId="4B54FBAD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</w:t>
                    </w:r>
                    <w:r w:rsidR="003967D2"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 xml:space="preserve"> release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6C9A74C5" w14:textId="77777777" w:rsidR="00FA424B" w:rsidRDefault="00FA424B">
    <w:pPr>
      <w:pStyle w:val="Kopfzeile"/>
    </w:pPr>
  </w:p>
  <w:p w14:paraId="7C7EA62B" w14:textId="77777777" w:rsidR="00FA424B" w:rsidRDefault="00FA424B">
    <w:pPr>
      <w:pStyle w:val="Kopfzeile"/>
    </w:pPr>
  </w:p>
  <w:p w14:paraId="21B9C286" w14:textId="5F987ECB" w:rsidR="00FA424B" w:rsidRDefault="00FA424B">
    <w:pPr>
      <w:pStyle w:val="Kopfzeile"/>
    </w:pPr>
  </w:p>
  <w:p w14:paraId="6E684EBE" w14:textId="77777777" w:rsidR="00FA424B" w:rsidRDefault="00FA424B">
    <w:pPr>
      <w:pStyle w:val="Kopfzeile"/>
    </w:pPr>
  </w:p>
  <w:p w14:paraId="32A1B47A" w14:textId="77777777" w:rsidR="00FA424B" w:rsidRDefault="00FA424B">
    <w:pPr>
      <w:pStyle w:val="Kopfzeile"/>
    </w:pPr>
  </w:p>
  <w:p w14:paraId="61CDA9B3" w14:textId="5DDE7350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93056" behindDoc="0" locked="0" layoutInCell="1" allowOverlap="1" wp14:anchorId="59C535BF" wp14:editId="1DD0464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5" name="Bild 35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1FDECC" wp14:editId="32B06F7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5" name="Gerade Verbindun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41364C1" id="Gerade Verbindung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809CA0" wp14:editId="0E53B47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00B1DFA" id="Gerade Verbindung 2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51F9A07" wp14:editId="47B7477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CD858A2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B050" w14:textId="2D69664A" w:rsidR="00FA424B" w:rsidRDefault="003967D2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1008" behindDoc="0" locked="0" layoutInCell="1" allowOverlap="1" wp14:anchorId="3A593E50" wp14:editId="3F85E6AC">
              <wp:simplePos x="0" y="0"/>
              <wp:positionH relativeFrom="margin">
                <wp:align>left</wp:align>
              </wp:positionH>
              <wp:positionV relativeFrom="page">
                <wp:posOffset>1219200</wp:posOffset>
              </wp:positionV>
              <wp:extent cx="2314575" cy="669925"/>
              <wp:effectExtent l="0" t="0" r="9525" b="15875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4575" cy="669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E5B659" w14:textId="77A9811C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</w:t>
                          </w:r>
                          <w:r w:rsidR="003967D2"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 xml:space="preserve">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E5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margin-left:0;margin-top:96pt;width:182.25pt;height:52.75pt;z-index:2516910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" filled="f" stroked="f">
              <v:textbox inset="6e-5mm,0,0,0">
                <w:txbxContent>
                  <w:p w14:paraId="73E5B659" w14:textId="77A9811C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</w:t>
                    </w:r>
                    <w:r w:rsidR="003967D2"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 xml:space="preserve"> release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6128" behindDoc="0" locked="0" layoutInCell="1" allowOverlap="1" wp14:anchorId="72B6AC3C" wp14:editId="5D2B1258">
              <wp:simplePos x="0" y="0"/>
              <wp:positionH relativeFrom="margin">
                <wp:align>right</wp:align>
              </wp:positionH>
              <wp:positionV relativeFrom="page">
                <wp:posOffset>1742440</wp:posOffset>
              </wp:positionV>
              <wp:extent cx="1032510" cy="1397000"/>
              <wp:effectExtent l="0" t="0" r="8890" b="0"/>
              <wp:wrapSquare wrapText="bothSides"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2510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47C7C" w14:textId="77777777" w:rsidR="00FA424B" w:rsidRPr="0088361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Präzisionswerkzeuge</w:t>
                          </w:r>
                        </w:p>
                        <w:p w14:paraId="57E88EBE" w14:textId="77777777" w:rsidR="00FA424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und Werkzeugsysteme</w:t>
                          </w:r>
                        </w:p>
                        <w:p w14:paraId="0FB8E5DE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43573D21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04D0FFC5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Leitz GmbH &amp; Co. KG</w:t>
                          </w:r>
                        </w:p>
                        <w:p w14:paraId="60F0E7C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 xml:space="preserve">Leitzstraße 2 </w:t>
                          </w:r>
                        </w:p>
                        <w:p w14:paraId="14F9AF5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73447 Oberkochen</w:t>
                          </w:r>
                        </w:p>
                        <w:p w14:paraId="49C96158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Deutschland</w:t>
                          </w:r>
                        </w:p>
                        <w:p w14:paraId="4DA84FA6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Telefon +49 7364 950-0</w:t>
                          </w:r>
                        </w:p>
                        <w:p w14:paraId="4D04759C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Fax +49 7364 950- 662</w:t>
                          </w:r>
                        </w:p>
                        <w:p w14:paraId="3F20C780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leitz@leitz.org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B6AC3C" id="Textfeld 2" o:spid="_x0000_s1030" type="#_x0000_t202" style="position:absolute;margin-left:30.1pt;margin-top:137.2pt;width:81.3pt;height:110pt;z-index:251696128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" filled="f" stroked="f">
              <v:textbox style="mso-fit-shape-to-text:t" inset="6e-5mm,0,0,0">
                <w:txbxContent>
                  <w:p w14:paraId="47C47C7C" w14:textId="77777777" w:rsidR="00FA424B" w:rsidRPr="0088361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Präzisionswerkzeuge</w:t>
                    </w:r>
                  </w:p>
                  <w:p w14:paraId="57E88EBE" w14:textId="77777777" w:rsidR="00FA424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und Werkzeugsysteme</w:t>
                    </w:r>
                  </w:p>
                  <w:p w14:paraId="0FB8E5DE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43573D21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04D0FFC5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Leitz GmbH &amp; Co. KG</w:t>
                    </w:r>
                  </w:p>
                  <w:p w14:paraId="60F0E7C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 xml:space="preserve">Leitzstraße 2 </w:t>
                    </w:r>
                  </w:p>
                  <w:p w14:paraId="14F9AF5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73447 Oberkochen</w:t>
                    </w:r>
                  </w:p>
                  <w:p w14:paraId="49C96158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Deutschland</w:t>
                    </w:r>
                  </w:p>
                  <w:p w14:paraId="4DA84FA6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Telefon +49 7364 950-0</w:t>
                    </w:r>
                  </w:p>
                  <w:p w14:paraId="4D04759C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Fax +49 7364 950- 662</w:t>
                    </w:r>
                  </w:p>
                  <w:p w14:paraId="3F20C780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leitz@leitz.org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CA7EDE" wp14:editId="7FBF194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6755D4A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F5005EB" wp14:editId="32DED9B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D4B2C27" id="Gerade Verbindung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40D5B09" wp14:editId="71080AC4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2" name="Gerade Verbindun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3FCCD3F" id="Gerade Verbindung 2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4E83045F" wp14:editId="3F5E29B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6" name="Bild 36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0486EDCA" w:rsidR="00FA424B" w:rsidRDefault="003967D2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702272" behindDoc="0" locked="0" layoutInCell="1" allowOverlap="1" wp14:anchorId="48FAC965" wp14:editId="475D190D">
              <wp:simplePos x="0" y="0"/>
              <wp:positionH relativeFrom="margin">
                <wp:align>left</wp:align>
              </wp:positionH>
              <wp:positionV relativeFrom="page">
                <wp:posOffset>1038225</wp:posOffset>
              </wp:positionV>
              <wp:extent cx="1876425" cy="850900"/>
              <wp:effectExtent l="0" t="0" r="9525" b="6350"/>
              <wp:wrapSquare wrapText="bothSides"/>
              <wp:docPr id="37" name="Textfeld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6425" cy="850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59F50B4F" w:rsidR="00FA424B" w:rsidRPr="005F0E26" w:rsidRDefault="003967D2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Pictures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AC965" id="_x0000_t202" coordsize="21600,21600" o:spt="202" path="m,l,21600r21600,l21600,xe">
              <v:stroke joinstyle="miter"/>
              <v:path gradientshapeok="t" o:connecttype="rect"/>
            </v:shapetype>
            <v:shape id="Textfeld 37" o:spid="_x0000_s1033" type="#_x0000_t202" style="position:absolute;margin-left:0;margin-top:81.75pt;width:147.75pt;height:67pt;z-index:2517022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" filled="f" stroked="f">
              <v:textbox inset="6e-5mm,0,0,0">
                <w:txbxContent>
                  <w:p w14:paraId="04B6CD86" w14:textId="59F50B4F" w:rsidR="00FA424B" w:rsidRPr="005F0E26" w:rsidRDefault="003967D2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Pictures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60F54835" w14:textId="77777777" w:rsidR="00FA424B" w:rsidRDefault="00FA424B">
    <w:pPr>
      <w:pStyle w:val="Kopfzeile"/>
    </w:pPr>
  </w:p>
  <w:p w14:paraId="3CE00992" w14:textId="77777777" w:rsidR="00FA424B" w:rsidRDefault="00FA424B">
    <w:pPr>
      <w:pStyle w:val="Kopfzeile"/>
    </w:pPr>
  </w:p>
  <w:p w14:paraId="79DC0A97" w14:textId="6D3CD84D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7B54EFF8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701248" behindDoc="0" locked="0" layoutInCell="1" allowOverlap="1" wp14:anchorId="1234059D" wp14:editId="0684BA1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4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6458CFA" wp14:editId="353E1608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38" name="Gerade Verbindung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43910FB" id="Gerade Verbindung 3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9E00820" wp14:editId="12A47797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39" name="Gerade Verbindung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B018585" id="Gerade Verbindung 3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A8C85AA" wp14:editId="0BF0B23D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6917167" id="Gerade Verbindung 4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26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50"/>
    <w:rsid w:val="000037FA"/>
    <w:rsid w:val="000072BF"/>
    <w:rsid w:val="00014613"/>
    <w:rsid w:val="000159E8"/>
    <w:rsid w:val="000166E9"/>
    <w:rsid w:val="00032D98"/>
    <w:rsid w:val="000339C4"/>
    <w:rsid w:val="000372B0"/>
    <w:rsid w:val="00041FFE"/>
    <w:rsid w:val="0004212D"/>
    <w:rsid w:val="000515D1"/>
    <w:rsid w:val="0005677F"/>
    <w:rsid w:val="00084E88"/>
    <w:rsid w:val="000A5D3E"/>
    <w:rsid w:val="000B543B"/>
    <w:rsid w:val="000B6A0A"/>
    <w:rsid w:val="000E1C8A"/>
    <w:rsid w:val="000F1AD4"/>
    <w:rsid w:val="000F27D4"/>
    <w:rsid w:val="001008A6"/>
    <w:rsid w:val="0010106D"/>
    <w:rsid w:val="00106449"/>
    <w:rsid w:val="001272D7"/>
    <w:rsid w:val="001448A2"/>
    <w:rsid w:val="00146C1D"/>
    <w:rsid w:val="001511A8"/>
    <w:rsid w:val="00160E10"/>
    <w:rsid w:val="00166E4A"/>
    <w:rsid w:val="00184E7A"/>
    <w:rsid w:val="00185C10"/>
    <w:rsid w:val="00186BDF"/>
    <w:rsid w:val="001B5C3A"/>
    <w:rsid w:val="001C5C69"/>
    <w:rsid w:val="001D4DD6"/>
    <w:rsid w:val="001D71F6"/>
    <w:rsid w:val="001E3F10"/>
    <w:rsid w:val="00200A37"/>
    <w:rsid w:val="00220E7B"/>
    <w:rsid w:val="00241BE7"/>
    <w:rsid w:val="0025616F"/>
    <w:rsid w:val="00267A3F"/>
    <w:rsid w:val="00271569"/>
    <w:rsid w:val="002734E9"/>
    <w:rsid w:val="002772E0"/>
    <w:rsid w:val="002D2CBD"/>
    <w:rsid w:val="002E0E9B"/>
    <w:rsid w:val="002E4F40"/>
    <w:rsid w:val="003059D2"/>
    <w:rsid w:val="00312407"/>
    <w:rsid w:val="00333DB5"/>
    <w:rsid w:val="003440D1"/>
    <w:rsid w:val="00362DE2"/>
    <w:rsid w:val="003656FF"/>
    <w:rsid w:val="0037134E"/>
    <w:rsid w:val="00374605"/>
    <w:rsid w:val="00382FC7"/>
    <w:rsid w:val="00385E74"/>
    <w:rsid w:val="003877C5"/>
    <w:rsid w:val="00390C7F"/>
    <w:rsid w:val="00396134"/>
    <w:rsid w:val="003967D2"/>
    <w:rsid w:val="003A658B"/>
    <w:rsid w:val="003B048D"/>
    <w:rsid w:val="003D2365"/>
    <w:rsid w:val="003D2688"/>
    <w:rsid w:val="003F25EF"/>
    <w:rsid w:val="003F4844"/>
    <w:rsid w:val="004130A0"/>
    <w:rsid w:val="00432A77"/>
    <w:rsid w:val="00436847"/>
    <w:rsid w:val="0044752A"/>
    <w:rsid w:val="004511CD"/>
    <w:rsid w:val="00451396"/>
    <w:rsid w:val="00453150"/>
    <w:rsid w:val="004623CC"/>
    <w:rsid w:val="00462836"/>
    <w:rsid w:val="00465D4C"/>
    <w:rsid w:val="00474315"/>
    <w:rsid w:val="0047569E"/>
    <w:rsid w:val="004823FF"/>
    <w:rsid w:val="00483227"/>
    <w:rsid w:val="004B1D9F"/>
    <w:rsid w:val="004C6578"/>
    <w:rsid w:val="00505664"/>
    <w:rsid w:val="00527461"/>
    <w:rsid w:val="0055508C"/>
    <w:rsid w:val="0057109C"/>
    <w:rsid w:val="005755AD"/>
    <w:rsid w:val="00583793"/>
    <w:rsid w:val="005B6134"/>
    <w:rsid w:val="005C79C5"/>
    <w:rsid w:val="005D1ACC"/>
    <w:rsid w:val="005F0E26"/>
    <w:rsid w:val="005F17AC"/>
    <w:rsid w:val="00614BC7"/>
    <w:rsid w:val="00616C0A"/>
    <w:rsid w:val="00616FDA"/>
    <w:rsid w:val="0062299E"/>
    <w:rsid w:val="0062575C"/>
    <w:rsid w:val="00632887"/>
    <w:rsid w:val="00636204"/>
    <w:rsid w:val="00637411"/>
    <w:rsid w:val="00637855"/>
    <w:rsid w:val="00650559"/>
    <w:rsid w:val="00660D48"/>
    <w:rsid w:val="0066355E"/>
    <w:rsid w:val="00663F61"/>
    <w:rsid w:val="00663F71"/>
    <w:rsid w:val="006953C1"/>
    <w:rsid w:val="00697137"/>
    <w:rsid w:val="006A230A"/>
    <w:rsid w:val="006B5532"/>
    <w:rsid w:val="006B59FD"/>
    <w:rsid w:val="006B7FC9"/>
    <w:rsid w:val="006C5B95"/>
    <w:rsid w:val="006D3D2B"/>
    <w:rsid w:val="006D73CB"/>
    <w:rsid w:val="006E1480"/>
    <w:rsid w:val="006E5BFA"/>
    <w:rsid w:val="006E660D"/>
    <w:rsid w:val="006E75BA"/>
    <w:rsid w:val="007026C1"/>
    <w:rsid w:val="00707C55"/>
    <w:rsid w:val="007177AC"/>
    <w:rsid w:val="00721069"/>
    <w:rsid w:val="0073092A"/>
    <w:rsid w:val="00735F28"/>
    <w:rsid w:val="0076234D"/>
    <w:rsid w:val="007721F0"/>
    <w:rsid w:val="00785BB2"/>
    <w:rsid w:val="00785E9A"/>
    <w:rsid w:val="007A1029"/>
    <w:rsid w:val="007A6B0B"/>
    <w:rsid w:val="007B0EFC"/>
    <w:rsid w:val="007B1B32"/>
    <w:rsid w:val="007B3D4A"/>
    <w:rsid w:val="007B767B"/>
    <w:rsid w:val="007D7208"/>
    <w:rsid w:val="008013CA"/>
    <w:rsid w:val="008022D1"/>
    <w:rsid w:val="00804C0D"/>
    <w:rsid w:val="00824197"/>
    <w:rsid w:val="008311D8"/>
    <w:rsid w:val="00841FE6"/>
    <w:rsid w:val="00847A56"/>
    <w:rsid w:val="00860494"/>
    <w:rsid w:val="00864A1A"/>
    <w:rsid w:val="008675B9"/>
    <w:rsid w:val="00874F7D"/>
    <w:rsid w:val="0088361B"/>
    <w:rsid w:val="008860F3"/>
    <w:rsid w:val="008863CE"/>
    <w:rsid w:val="0089331A"/>
    <w:rsid w:val="008936B9"/>
    <w:rsid w:val="008A7812"/>
    <w:rsid w:val="008A7C3E"/>
    <w:rsid w:val="008B11EA"/>
    <w:rsid w:val="008B5654"/>
    <w:rsid w:val="008B6143"/>
    <w:rsid w:val="008C2C23"/>
    <w:rsid w:val="008D203D"/>
    <w:rsid w:val="008D2BF9"/>
    <w:rsid w:val="008F085F"/>
    <w:rsid w:val="008F3EB7"/>
    <w:rsid w:val="0090616E"/>
    <w:rsid w:val="0091379E"/>
    <w:rsid w:val="009305CE"/>
    <w:rsid w:val="00933B77"/>
    <w:rsid w:val="0093599C"/>
    <w:rsid w:val="0094155D"/>
    <w:rsid w:val="00946287"/>
    <w:rsid w:val="00950380"/>
    <w:rsid w:val="00954F51"/>
    <w:rsid w:val="00956EA6"/>
    <w:rsid w:val="00960087"/>
    <w:rsid w:val="00961182"/>
    <w:rsid w:val="009651A0"/>
    <w:rsid w:val="009810D6"/>
    <w:rsid w:val="00987B9E"/>
    <w:rsid w:val="009A11A9"/>
    <w:rsid w:val="009A3553"/>
    <w:rsid w:val="009C6444"/>
    <w:rsid w:val="009C6820"/>
    <w:rsid w:val="009D33D6"/>
    <w:rsid w:val="009E24A1"/>
    <w:rsid w:val="009F3EB5"/>
    <w:rsid w:val="00A06943"/>
    <w:rsid w:val="00A06DA9"/>
    <w:rsid w:val="00A12841"/>
    <w:rsid w:val="00A13D9F"/>
    <w:rsid w:val="00A15953"/>
    <w:rsid w:val="00A17E9A"/>
    <w:rsid w:val="00A20105"/>
    <w:rsid w:val="00A3586F"/>
    <w:rsid w:val="00A41462"/>
    <w:rsid w:val="00A42D61"/>
    <w:rsid w:val="00A54751"/>
    <w:rsid w:val="00A603DC"/>
    <w:rsid w:val="00A878FA"/>
    <w:rsid w:val="00AA3B3A"/>
    <w:rsid w:val="00AB0A42"/>
    <w:rsid w:val="00AB1452"/>
    <w:rsid w:val="00AB5700"/>
    <w:rsid w:val="00AC35EB"/>
    <w:rsid w:val="00AD0969"/>
    <w:rsid w:val="00AD4283"/>
    <w:rsid w:val="00AD5B0E"/>
    <w:rsid w:val="00AD61E3"/>
    <w:rsid w:val="00AE6BF5"/>
    <w:rsid w:val="00AF6945"/>
    <w:rsid w:val="00AF751F"/>
    <w:rsid w:val="00B20FDD"/>
    <w:rsid w:val="00B25F33"/>
    <w:rsid w:val="00B371F2"/>
    <w:rsid w:val="00B47911"/>
    <w:rsid w:val="00B54374"/>
    <w:rsid w:val="00B77F20"/>
    <w:rsid w:val="00B87E2C"/>
    <w:rsid w:val="00B96ED0"/>
    <w:rsid w:val="00BA1CBC"/>
    <w:rsid w:val="00BB75BB"/>
    <w:rsid w:val="00BC0008"/>
    <w:rsid w:val="00BC2AC6"/>
    <w:rsid w:val="00BD1698"/>
    <w:rsid w:val="00BD2FAC"/>
    <w:rsid w:val="00BD6425"/>
    <w:rsid w:val="00BE5CFC"/>
    <w:rsid w:val="00BF5EE8"/>
    <w:rsid w:val="00C1288B"/>
    <w:rsid w:val="00C2504B"/>
    <w:rsid w:val="00C26609"/>
    <w:rsid w:val="00C5041D"/>
    <w:rsid w:val="00C50550"/>
    <w:rsid w:val="00C52033"/>
    <w:rsid w:val="00C75812"/>
    <w:rsid w:val="00C85108"/>
    <w:rsid w:val="00C91405"/>
    <w:rsid w:val="00CA37CB"/>
    <w:rsid w:val="00CA4512"/>
    <w:rsid w:val="00CA482A"/>
    <w:rsid w:val="00CB6FF0"/>
    <w:rsid w:val="00CC08A9"/>
    <w:rsid w:val="00CD7E6D"/>
    <w:rsid w:val="00CE325A"/>
    <w:rsid w:val="00CF42D6"/>
    <w:rsid w:val="00CF585D"/>
    <w:rsid w:val="00D06E37"/>
    <w:rsid w:val="00D102A6"/>
    <w:rsid w:val="00D11F49"/>
    <w:rsid w:val="00D122C9"/>
    <w:rsid w:val="00D16CF7"/>
    <w:rsid w:val="00D21431"/>
    <w:rsid w:val="00D2157C"/>
    <w:rsid w:val="00D273BA"/>
    <w:rsid w:val="00D4485D"/>
    <w:rsid w:val="00D54CA1"/>
    <w:rsid w:val="00D56569"/>
    <w:rsid w:val="00D7142C"/>
    <w:rsid w:val="00D74058"/>
    <w:rsid w:val="00D75F33"/>
    <w:rsid w:val="00D803FE"/>
    <w:rsid w:val="00D834AD"/>
    <w:rsid w:val="00D8580B"/>
    <w:rsid w:val="00D85BCB"/>
    <w:rsid w:val="00DA7542"/>
    <w:rsid w:val="00DC510B"/>
    <w:rsid w:val="00DD25F8"/>
    <w:rsid w:val="00DD61C2"/>
    <w:rsid w:val="00DF481D"/>
    <w:rsid w:val="00E01DF4"/>
    <w:rsid w:val="00E06959"/>
    <w:rsid w:val="00E072FD"/>
    <w:rsid w:val="00E1022A"/>
    <w:rsid w:val="00E11A40"/>
    <w:rsid w:val="00E21E49"/>
    <w:rsid w:val="00E3694E"/>
    <w:rsid w:val="00E3773B"/>
    <w:rsid w:val="00E4042F"/>
    <w:rsid w:val="00E472C4"/>
    <w:rsid w:val="00E51FCB"/>
    <w:rsid w:val="00E60617"/>
    <w:rsid w:val="00E63F46"/>
    <w:rsid w:val="00E737B3"/>
    <w:rsid w:val="00E930A3"/>
    <w:rsid w:val="00E95A39"/>
    <w:rsid w:val="00E96611"/>
    <w:rsid w:val="00EA1B18"/>
    <w:rsid w:val="00EA4C6F"/>
    <w:rsid w:val="00EA65B1"/>
    <w:rsid w:val="00ED33FE"/>
    <w:rsid w:val="00EE6DAC"/>
    <w:rsid w:val="00EF028B"/>
    <w:rsid w:val="00EF1438"/>
    <w:rsid w:val="00EF1E07"/>
    <w:rsid w:val="00EF640B"/>
    <w:rsid w:val="00F339C7"/>
    <w:rsid w:val="00F3491E"/>
    <w:rsid w:val="00F354A2"/>
    <w:rsid w:val="00F4337D"/>
    <w:rsid w:val="00F44299"/>
    <w:rsid w:val="00F4497D"/>
    <w:rsid w:val="00F4644B"/>
    <w:rsid w:val="00F66365"/>
    <w:rsid w:val="00F7154C"/>
    <w:rsid w:val="00F85671"/>
    <w:rsid w:val="00F93A73"/>
    <w:rsid w:val="00F946D4"/>
    <w:rsid w:val="00F97DFC"/>
    <w:rsid w:val="00FA25D9"/>
    <w:rsid w:val="00FA424B"/>
    <w:rsid w:val="00FC19B7"/>
    <w:rsid w:val="00FC70B8"/>
    <w:rsid w:val="00FD6CE2"/>
    <w:rsid w:val="00FE06C7"/>
    <w:rsid w:val="00FE124B"/>
    <w:rsid w:val="00FF1BEF"/>
    <w:rsid w:val="00FF3BDD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D464833D-DE7D-4715-8515-384F5D66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paragraph" w:styleId="Beschriftung">
    <w:name w:val="caption"/>
    <w:basedOn w:val="Standard"/>
    <w:next w:val="Standard"/>
    <w:uiPriority w:val="35"/>
    <w:unhideWhenUsed/>
    <w:qFormat/>
    <w:rsid w:val="0057109C"/>
    <w:pPr>
      <w:spacing w:after="200"/>
    </w:pPr>
    <w:rPr>
      <w:i/>
      <w:iCs/>
      <w:color w:val="1F497D" w:themeColor="text2"/>
      <w:sz w:val="18"/>
      <w:szCs w:val="18"/>
    </w:rPr>
  </w:style>
  <w:style w:type="paragraph" w:styleId="berarbeitung">
    <w:name w:val="Revision"/>
    <w:hidden/>
    <w:uiPriority w:val="99"/>
    <w:semiHidden/>
    <w:rsid w:val="00CB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42D24D837784598005BBAF8C16BAE" ma:contentTypeVersion="14" ma:contentTypeDescription="Create a new document." ma:contentTypeScope="" ma:versionID="8cb9d439d30ee71b9586587f4350594e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a2c98f7f608ba201eba274446aaa6930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E0C0EF-F516-455F-894F-D65123BD9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116604-1546-494C-9F7E-254E9B565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8e0de3-bfff-44e2-8e45-34910c4a761d"/>
    <ds:schemaRef ds:uri="4b68c916-f9c9-43a4-bd4e-e968c2d4f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E85BF-73F2-44E7-AF9C-D8509BC479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A2CBC-21E8-40CD-8938-07E2C7AEFF43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Agentur</dc:creator>
  <cp:lastModifiedBy>Wykydal, Lisa</cp:lastModifiedBy>
  <cp:revision>6</cp:revision>
  <cp:lastPrinted>2020-09-30T08:29:00Z</cp:lastPrinted>
  <dcterms:created xsi:type="dcterms:W3CDTF">2025-05-06T07:34:00Z</dcterms:created>
  <dcterms:modified xsi:type="dcterms:W3CDTF">2025-05-09T08:30:00Z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